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EEAF6" w:themeColor="accent1" w:themeTint="33"/>
  <w:body>
    <w:p w:rsidR="002873B4" w:rsidRPr="007D0B8D" w:rsidRDefault="00DB2644" w:rsidP="002873B4">
      <w:pPr>
        <w:tabs>
          <w:tab w:val="left" w:pos="350"/>
        </w:tabs>
        <w:jc w:val="center"/>
        <w:rPr>
          <w:rFonts w:ascii="Arial Black" w:hAnsi="Arial Black"/>
          <w:color w:val="538135" w:themeColor="accent6" w:themeShade="BF"/>
          <w:sz w:val="28"/>
          <w:szCs w:val="40"/>
        </w:rPr>
      </w:pPr>
      <w:r w:rsidRPr="007D0B8D">
        <w:rPr>
          <w:noProof/>
          <w:color w:val="538135" w:themeColor="accent6" w:themeShade="BF"/>
          <w:sz w:val="32"/>
          <w:lang w:eastAsia="es-MX"/>
        </w:rPr>
        <w:drawing>
          <wp:anchor distT="0" distB="0" distL="114300" distR="114300" simplePos="0" relativeHeight="251658240" behindDoc="0" locked="0" layoutInCell="1" allowOverlap="1" wp14:anchorId="3DDD391C" wp14:editId="6AE4B326">
            <wp:simplePos x="0" y="0"/>
            <wp:positionH relativeFrom="column">
              <wp:posOffset>-470535</wp:posOffset>
            </wp:positionH>
            <wp:positionV relativeFrom="paragraph">
              <wp:posOffset>-508000</wp:posOffset>
            </wp:positionV>
            <wp:extent cx="6650990" cy="805180"/>
            <wp:effectExtent l="19050" t="0" r="16510" b="280670"/>
            <wp:wrapSquare wrapText="bothSides"/>
            <wp:docPr id="4" name="Imagen 4" descr="Santiago Papasquiaro Logo Nazas Municipality Cobaed Deportiva La Forestal,  PNG, 1299x472px, Logo, Brand, Durango, Symbol,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antiago Papasquiaro Logo Nazas Municipality Cobaed Deportiva La Forestal,  PNG, 1299x472px, Logo, Brand, Durango, Symbol, Tex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50990" cy="80518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Pr="007D0B8D">
        <w:rPr>
          <w:rFonts w:ascii="Arial Black" w:hAnsi="Arial Black"/>
          <w:noProof/>
          <w:color w:val="538135" w:themeColor="accent6" w:themeShade="BF"/>
          <w:sz w:val="28"/>
          <w:szCs w:val="40"/>
          <w:lang w:eastAsia="es-MX"/>
        </w:rPr>
        <w:drawing>
          <wp:anchor distT="0" distB="0" distL="114300" distR="114300" simplePos="0" relativeHeight="251659264" behindDoc="0" locked="0" layoutInCell="1" allowOverlap="1" wp14:anchorId="0549C989" wp14:editId="7AC54304">
            <wp:simplePos x="0" y="0"/>
            <wp:positionH relativeFrom="column">
              <wp:posOffset>-470535</wp:posOffset>
            </wp:positionH>
            <wp:positionV relativeFrom="paragraph">
              <wp:posOffset>-464820</wp:posOffset>
            </wp:positionV>
            <wp:extent cx="1975485" cy="762000"/>
            <wp:effectExtent l="0" t="0" r="5715"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75485" cy="762000"/>
                    </a:xfrm>
                    <a:prstGeom prst="rect">
                      <a:avLst/>
                    </a:prstGeom>
                    <a:noFill/>
                  </pic:spPr>
                </pic:pic>
              </a:graphicData>
            </a:graphic>
            <wp14:sizeRelH relativeFrom="page">
              <wp14:pctWidth>0</wp14:pctWidth>
            </wp14:sizeRelH>
            <wp14:sizeRelV relativeFrom="page">
              <wp14:pctHeight>0</wp14:pctHeight>
            </wp14:sizeRelV>
          </wp:anchor>
        </w:drawing>
      </w:r>
      <w:r w:rsidR="00E333FC" w:rsidRPr="007D0B8D">
        <w:rPr>
          <w:rFonts w:ascii="Arial Black" w:hAnsi="Arial Black"/>
          <w:color w:val="538135" w:themeColor="accent6" w:themeShade="BF"/>
          <w:sz w:val="28"/>
          <w:szCs w:val="40"/>
        </w:rPr>
        <w:t xml:space="preserve">INTRODUCCIÓN A LAS CIENCIAS SOCIALES </w:t>
      </w:r>
      <w:r w:rsidR="00354B71" w:rsidRPr="007D0B8D">
        <w:rPr>
          <w:rFonts w:ascii="Arial Black" w:hAnsi="Arial Black"/>
          <w:color w:val="538135" w:themeColor="accent6" w:themeShade="BF"/>
          <w:sz w:val="28"/>
          <w:szCs w:val="40"/>
        </w:rPr>
        <w:t xml:space="preserve">     </w:t>
      </w:r>
      <w:r w:rsidR="00C764CC" w:rsidRPr="007D0B8D">
        <w:rPr>
          <w:rFonts w:ascii="Arial Black" w:hAnsi="Arial Black"/>
          <w:color w:val="538135" w:themeColor="accent6" w:themeShade="BF"/>
          <w:sz w:val="28"/>
          <w:szCs w:val="40"/>
        </w:rPr>
        <w:t xml:space="preserve">                 </w:t>
      </w:r>
      <w:r w:rsidR="0031595F" w:rsidRPr="007D0B8D">
        <w:rPr>
          <w:rFonts w:ascii="Arial Black" w:hAnsi="Arial Black"/>
          <w:color w:val="538135" w:themeColor="accent6" w:themeShade="BF"/>
          <w:sz w:val="28"/>
          <w:szCs w:val="40"/>
        </w:rPr>
        <w:t>PLANTEL LERDO 02</w:t>
      </w:r>
    </w:p>
    <w:p w:rsidR="005449A2" w:rsidRPr="002873B4" w:rsidRDefault="005449A2" w:rsidP="002873B4">
      <w:pPr>
        <w:tabs>
          <w:tab w:val="left" w:pos="350"/>
        </w:tabs>
        <w:jc w:val="center"/>
        <w:rPr>
          <w:rFonts w:ascii="Arial Black" w:hAnsi="Arial Black"/>
          <w:color w:val="002060"/>
          <w:sz w:val="28"/>
          <w:szCs w:val="40"/>
        </w:rPr>
      </w:pPr>
    </w:p>
    <w:p w:rsidR="007C50D4" w:rsidRPr="002873B4" w:rsidRDefault="002873B4" w:rsidP="002873B4">
      <w:pPr>
        <w:tabs>
          <w:tab w:val="left" w:pos="350"/>
        </w:tabs>
        <w:jc w:val="center"/>
        <w:rPr>
          <w:rFonts w:ascii="Arial Black" w:hAnsi="Arial Black"/>
          <w:color w:val="BF8F00" w:themeColor="accent4" w:themeShade="BF"/>
          <w:sz w:val="28"/>
          <w:szCs w:val="40"/>
        </w:rPr>
      </w:pPr>
      <w:r w:rsidRPr="002873B4">
        <w:rPr>
          <w:rFonts w:ascii="Arial Black" w:hAnsi="Arial Black"/>
          <w:b/>
          <w:color w:val="000000" w:themeColor="text1"/>
          <w:sz w:val="28"/>
          <w:szCs w:val="40"/>
        </w:rPr>
        <w:t>^</w:t>
      </w:r>
      <w:r w:rsidR="005B6440">
        <w:rPr>
          <w:rFonts w:ascii="Arial" w:hAnsi="Arial" w:cs="Arial"/>
          <w:b/>
          <w:color w:val="212529"/>
          <w:sz w:val="28"/>
          <w:szCs w:val="40"/>
        </w:rPr>
        <w:t xml:space="preserve">Tomar lectura </w:t>
      </w:r>
      <w:r w:rsidR="00A75E89" w:rsidRPr="002873B4">
        <w:rPr>
          <w:rFonts w:ascii="Arial" w:hAnsi="Arial" w:cs="Arial"/>
          <w:b/>
          <w:color w:val="212529"/>
          <w:sz w:val="28"/>
          <w:szCs w:val="40"/>
        </w:rPr>
        <w:t xml:space="preserve"> </w:t>
      </w:r>
      <w:r w:rsidR="007E6CBC" w:rsidRPr="002873B4">
        <w:rPr>
          <w:rFonts w:ascii="Arial" w:hAnsi="Arial" w:cs="Arial"/>
          <w:b/>
          <w:color w:val="212529"/>
          <w:sz w:val="28"/>
          <w:szCs w:val="40"/>
        </w:rPr>
        <w:t xml:space="preserve"> </w:t>
      </w:r>
      <w:r w:rsidR="00FE5CBE" w:rsidRPr="002873B4">
        <w:rPr>
          <w:rFonts w:ascii="Arial" w:hAnsi="Arial" w:cs="Arial"/>
          <w:b/>
          <w:color w:val="212529"/>
          <w:sz w:val="28"/>
          <w:szCs w:val="40"/>
        </w:rPr>
        <w:t>de tu libro</w:t>
      </w:r>
      <w:r w:rsidR="000305D6" w:rsidRPr="002873B4">
        <w:rPr>
          <w:rFonts w:ascii="Arial" w:hAnsi="Arial" w:cs="Arial"/>
          <w:b/>
          <w:color w:val="212529"/>
          <w:sz w:val="28"/>
          <w:szCs w:val="40"/>
        </w:rPr>
        <w:t xml:space="preserve"> de</w:t>
      </w:r>
      <w:r w:rsidR="005B6440">
        <w:rPr>
          <w:rFonts w:ascii="Arial" w:hAnsi="Arial" w:cs="Arial"/>
          <w:b/>
          <w:color w:val="212529"/>
          <w:sz w:val="28"/>
          <w:szCs w:val="40"/>
        </w:rPr>
        <w:t xml:space="preserve"> </w:t>
      </w:r>
      <w:r w:rsidR="000305D6" w:rsidRPr="002873B4">
        <w:rPr>
          <w:rFonts w:ascii="Arial" w:hAnsi="Arial" w:cs="Arial"/>
          <w:b/>
          <w:color w:val="212529"/>
          <w:sz w:val="28"/>
          <w:szCs w:val="40"/>
        </w:rPr>
        <w:t>l</w:t>
      </w:r>
      <w:r w:rsidR="005B6440">
        <w:rPr>
          <w:rFonts w:ascii="Arial" w:hAnsi="Arial" w:cs="Arial"/>
          <w:b/>
          <w:color w:val="212529"/>
          <w:sz w:val="28"/>
          <w:szCs w:val="40"/>
        </w:rPr>
        <w:t xml:space="preserve">os </w:t>
      </w:r>
      <w:r w:rsidR="000305D6" w:rsidRPr="002873B4">
        <w:rPr>
          <w:rFonts w:ascii="Arial" w:hAnsi="Arial" w:cs="Arial"/>
          <w:b/>
          <w:color w:val="212529"/>
          <w:sz w:val="28"/>
          <w:szCs w:val="40"/>
        </w:rPr>
        <w:t xml:space="preserve"> tema</w:t>
      </w:r>
      <w:r w:rsidR="00D909F4">
        <w:rPr>
          <w:rFonts w:ascii="Arial" w:hAnsi="Arial" w:cs="Arial"/>
          <w:b/>
          <w:color w:val="212529"/>
          <w:sz w:val="28"/>
          <w:szCs w:val="40"/>
        </w:rPr>
        <w:t xml:space="preserve">s que se te indican </w:t>
      </w:r>
      <w:bookmarkStart w:id="0" w:name="_GoBack"/>
      <w:bookmarkEnd w:id="0"/>
      <w:r w:rsidR="006C5552" w:rsidRPr="002873B4">
        <w:rPr>
          <w:rFonts w:asciiTheme="majorHAnsi" w:hAnsiTheme="majorHAnsi" w:cstheme="majorHAnsi"/>
          <w:b/>
          <w:color w:val="212529"/>
          <w:sz w:val="28"/>
          <w:szCs w:val="40"/>
        </w:rPr>
        <w:t>:</w:t>
      </w:r>
    </w:p>
    <w:p w:rsidR="005449A2" w:rsidRPr="005B6440" w:rsidRDefault="00D909F4" w:rsidP="005B6440">
      <w:pPr>
        <w:pStyle w:val="Prrafodelista"/>
        <w:ind w:left="360"/>
        <w:jc w:val="center"/>
        <w:rPr>
          <w:rFonts w:ascii="Arial Black" w:hAnsi="Arial Black" w:cstheme="majorHAnsi"/>
          <w:b/>
          <w:i/>
          <w:color w:val="212529"/>
          <w:sz w:val="28"/>
          <w:szCs w:val="40"/>
          <w:u w:val="single"/>
        </w:rPr>
      </w:pPr>
      <w:r>
        <w:rPr>
          <w:rFonts w:ascii="Arial Black" w:hAnsi="Arial Black" w:cstheme="majorHAnsi"/>
          <w:b/>
          <w:i/>
          <w:color w:val="212529"/>
          <w:sz w:val="28"/>
          <w:szCs w:val="40"/>
          <w:u w:val="single"/>
        </w:rPr>
        <w:t xml:space="preserve"> Cuestionario y ensayo</w:t>
      </w:r>
      <w:r w:rsidR="00ED2EA0">
        <w:rPr>
          <w:rFonts w:ascii="Arial Black" w:hAnsi="Arial Black" w:cstheme="majorHAnsi"/>
          <w:b/>
          <w:i/>
          <w:color w:val="212529"/>
          <w:sz w:val="28"/>
          <w:szCs w:val="40"/>
          <w:u w:val="single"/>
        </w:rPr>
        <w:t xml:space="preserve">  </w:t>
      </w:r>
      <w:r w:rsidR="008927AA">
        <w:rPr>
          <w:rFonts w:ascii="Arial Black" w:hAnsi="Arial Black" w:cstheme="majorHAnsi"/>
          <w:b/>
          <w:i/>
          <w:color w:val="212529"/>
          <w:sz w:val="28"/>
          <w:szCs w:val="40"/>
          <w:u w:val="single"/>
        </w:rPr>
        <w:t xml:space="preserve"> </w:t>
      </w:r>
      <w:r w:rsidR="00E62B73">
        <w:rPr>
          <w:rFonts w:ascii="Arial Black" w:hAnsi="Arial Black" w:cstheme="majorHAnsi"/>
          <w:b/>
          <w:i/>
          <w:color w:val="212529"/>
          <w:sz w:val="28"/>
          <w:szCs w:val="40"/>
          <w:u w:val="single"/>
        </w:rPr>
        <w:t xml:space="preserve"> </w:t>
      </w:r>
      <w:r w:rsidR="00D75B8F">
        <w:rPr>
          <w:rFonts w:ascii="Arial Black" w:hAnsi="Arial Black" w:cstheme="majorHAnsi"/>
          <w:b/>
          <w:i/>
          <w:color w:val="212529"/>
          <w:sz w:val="28"/>
          <w:szCs w:val="40"/>
          <w:u w:val="single"/>
        </w:rPr>
        <w:t xml:space="preserve"> </w:t>
      </w:r>
      <w:r w:rsidR="00F1592A">
        <w:rPr>
          <w:rFonts w:ascii="Arial Black" w:hAnsi="Arial Black" w:cstheme="majorHAnsi"/>
          <w:b/>
          <w:i/>
          <w:color w:val="212529"/>
          <w:sz w:val="28"/>
          <w:szCs w:val="40"/>
          <w:u w:val="single"/>
        </w:rPr>
        <w:t xml:space="preserve">  </w:t>
      </w:r>
    </w:p>
    <w:p w:rsidR="008927AA" w:rsidRPr="007D0B8D" w:rsidRDefault="007B1D05" w:rsidP="00CF5DD3">
      <w:pPr>
        <w:jc w:val="both"/>
        <w:rPr>
          <w:rFonts w:ascii="Arial Black" w:hAnsi="Arial Black"/>
          <w:color w:val="538135" w:themeColor="accent6" w:themeShade="BF"/>
          <w:sz w:val="32"/>
          <w:szCs w:val="40"/>
        </w:rPr>
      </w:pPr>
      <w:r w:rsidRPr="007D0B8D">
        <w:rPr>
          <w:rFonts w:ascii="Arial Black" w:hAnsi="Arial Black"/>
          <w:color w:val="538135" w:themeColor="accent6" w:themeShade="BF"/>
          <w:sz w:val="32"/>
          <w:szCs w:val="40"/>
        </w:rPr>
        <w:t xml:space="preserve">Actividad  </w:t>
      </w:r>
      <w:r w:rsidR="0015374C">
        <w:rPr>
          <w:rFonts w:ascii="Arial Black" w:hAnsi="Arial Black"/>
          <w:color w:val="538135" w:themeColor="accent6" w:themeShade="BF"/>
          <w:sz w:val="32"/>
          <w:szCs w:val="40"/>
        </w:rPr>
        <w:t>2ª  RECUPERACIÓN</w:t>
      </w:r>
    </w:p>
    <w:p w:rsidR="00DB2644" w:rsidRPr="00F16008" w:rsidRDefault="0015374C" w:rsidP="0015374C">
      <w:pPr>
        <w:jc w:val="both"/>
        <w:rPr>
          <w:rFonts w:ascii="Arial Black" w:hAnsi="Arial Black" w:cstheme="majorHAnsi"/>
          <w:b/>
          <w:color w:val="002060"/>
          <w:sz w:val="28"/>
          <w:szCs w:val="40"/>
        </w:rPr>
      </w:pPr>
      <w:r>
        <w:rPr>
          <w:rFonts w:ascii="Arial" w:hAnsi="Arial" w:cs="Arial"/>
          <w:b/>
          <w:color w:val="538135" w:themeColor="accent6" w:themeShade="BF"/>
          <w:sz w:val="28"/>
          <w:szCs w:val="40"/>
          <w:u w:val="single"/>
        </w:rPr>
        <w:t>Act.2</w:t>
      </w:r>
      <w:r w:rsidR="00817315" w:rsidRPr="00ED2EA0">
        <w:rPr>
          <w:rFonts w:ascii="Arial Black" w:hAnsi="Arial Black" w:cs="Arial"/>
          <w:b/>
          <w:color w:val="212529"/>
          <w:sz w:val="24"/>
          <w:szCs w:val="40"/>
        </w:rPr>
        <w:t xml:space="preserve"> </w:t>
      </w:r>
      <w:r w:rsidR="005B6440" w:rsidRPr="005B6440">
        <w:rPr>
          <w:rFonts w:ascii="Arial Black" w:hAnsi="Arial Black" w:cs="Arial"/>
          <w:b/>
          <w:color w:val="212529"/>
          <w:sz w:val="24"/>
          <w:szCs w:val="40"/>
        </w:rPr>
        <w:t xml:space="preserve">contesta el cuestionario </w:t>
      </w:r>
      <w:r w:rsidR="00D909F4">
        <w:rPr>
          <w:rFonts w:ascii="Arial Black" w:hAnsi="Arial Black" w:cs="Arial"/>
          <w:b/>
          <w:color w:val="212529"/>
          <w:sz w:val="24"/>
          <w:szCs w:val="40"/>
        </w:rPr>
        <w:t>de la segunda recuperación, y al  terminar elabora un ensayo</w:t>
      </w:r>
      <w:r w:rsidR="00D909F4" w:rsidRPr="00D909F4">
        <w:t xml:space="preserve"> </w:t>
      </w:r>
      <w:r w:rsidR="00D909F4" w:rsidRPr="00D909F4">
        <w:rPr>
          <w:rFonts w:ascii="Arial Black" w:hAnsi="Arial Black" w:cs="Arial"/>
          <w:b/>
          <w:color w:val="212529"/>
          <w:sz w:val="24"/>
          <w:szCs w:val="40"/>
        </w:rPr>
        <w:t>TEMA 1 DEL CONCEPTO DEL SER SOCIAL Y INDIVIDUAL, TEMA 2 SERES INDIVIDUALES TEMA 3 SERES SOCIALES TEMA 4 DEL SER SOCIAL A  LA COMUNIDAD. PÁGINAS  6, 7, 8,9</w:t>
      </w:r>
    </w:p>
    <w:p w:rsidR="005449A2" w:rsidRDefault="00817315" w:rsidP="00817315">
      <w:pPr>
        <w:jc w:val="both"/>
        <w:rPr>
          <w:rFonts w:ascii="Arial Black" w:hAnsi="Arial Black" w:cstheme="majorHAnsi"/>
          <w:b/>
          <w:color w:val="002060"/>
          <w:szCs w:val="40"/>
        </w:rPr>
      </w:pPr>
      <w:r w:rsidRPr="00F16008">
        <w:rPr>
          <w:rFonts w:ascii="Arial Black" w:hAnsi="Arial Black" w:cstheme="majorHAnsi"/>
          <w:b/>
          <w:color w:val="002060"/>
          <w:szCs w:val="40"/>
        </w:rPr>
        <w:t xml:space="preserve">Recomendaciones para entrega de actividad  cada foto deberá tener la nomenclatura </w:t>
      </w:r>
      <w:r w:rsidR="002873B4" w:rsidRPr="00F16008">
        <w:rPr>
          <w:rFonts w:ascii="Arial Black" w:hAnsi="Arial Black" w:cstheme="majorHAnsi"/>
          <w:b/>
          <w:color w:val="002060"/>
          <w:szCs w:val="40"/>
        </w:rPr>
        <w:t xml:space="preserve">        </w:t>
      </w:r>
    </w:p>
    <w:p w:rsidR="005449A2" w:rsidRPr="00F16008" w:rsidRDefault="002873B4" w:rsidP="00817315">
      <w:pPr>
        <w:jc w:val="both"/>
        <w:rPr>
          <w:rFonts w:ascii="Arial Black" w:hAnsi="Arial Black" w:cstheme="majorHAnsi"/>
          <w:b/>
          <w:color w:val="002060"/>
          <w:sz w:val="24"/>
          <w:szCs w:val="40"/>
        </w:rPr>
      </w:pPr>
      <w:r w:rsidRPr="00F16008">
        <w:rPr>
          <w:rFonts w:ascii="Arial Black" w:hAnsi="Arial Black" w:cstheme="majorHAnsi"/>
          <w:b/>
          <w:color w:val="002060"/>
          <w:szCs w:val="40"/>
        </w:rPr>
        <w:t xml:space="preserve">           </w:t>
      </w:r>
      <w:r w:rsidR="00817315" w:rsidRPr="00F16008">
        <w:rPr>
          <w:rFonts w:ascii="Arial Black" w:hAnsi="Arial Black" w:cstheme="majorHAnsi"/>
          <w:b/>
          <w:color w:val="002060"/>
          <w:szCs w:val="40"/>
        </w:rPr>
        <w:t>"</w:t>
      </w:r>
      <w:proofErr w:type="spellStart"/>
      <w:r w:rsidR="00817315" w:rsidRPr="00F16008">
        <w:rPr>
          <w:rFonts w:ascii="Arial Black" w:hAnsi="Arial Black" w:cstheme="majorHAnsi"/>
          <w:b/>
          <w:color w:val="002060"/>
          <w:sz w:val="24"/>
          <w:szCs w:val="40"/>
        </w:rPr>
        <w:t>actividad_semana_</w:t>
      </w:r>
      <w:r w:rsidRPr="00F16008">
        <w:rPr>
          <w:rFonts w:ascii="Arial Black" w:hAnsi="Arial Black" w:cstheme="majorHAnsi"/>
          <w:b/>
          <w:color w:val="002060"/>
          <w:sz w:val="24"/>
          <w:szCs w:val="40"/>
        </w:rPr>
        <w:t>materia_matricula_nombre_grupo</w:t>
      </w:r>
      <w:proofErr w:type="spellEnd"/>
      <w:r w:rsidRPr="00F16008">
        <w:rPr>
          <w:rFonts w:ascii="Arial Black" w:hAnsi="Arial Black" w:cstheme="majorHAnsi"/>
          <w:b/>
          <w:color w:val="002060"/>
          <w:sz w:val="24"/>
          <w:szCs w:val="40"/>
        </w:rPr>
        <w:t>”</w:t>
      </w:r>
    </w:p>
    <w:p w:rsidR="005449A2" w:rsidRPr="005B6440" w:rsidRDefault="00817315" w:rsidP="002873B4">
      <w:pPr>
        <w:jc w:val="both"/>
        <w:rPr>
          <w:rFonts w:ascii="Arial Black" w:hAnsi="Arial Black" w:cstheme="majorHAnsi"/>
          <w:b/>
          <w:color w:val="002060"/>
          <w:sz w:val="24"/>
          <w:szCs w:val="40"/>
        </w:rPr>
      </w:pPr>
      <w:r w:rsidRPr="00F16008">
        <w:rPr>
          <w:rFonts w:ascii="Arial Black" w:hAnsi="Arial Black" w:cstheme="majorHAnsi"/>
          <w:b/>
          <w:color w:val="002060"/>
          <w:sz w:val="24"/>
          <w:szCs w:val="40"/>
        </w:rPr>
        <w:t xml:space="preserve"> </w:t>
      </w:r>
      <w:r w:rsidR="00D909F4">
        <w:rPr>
          <w:rFonts w:ascii="Arial Black" w:hAnsi="Arial Black" w:cstheme="majorHAnsi"/>
          <w:b/>
          <w:color w:val="002060"/>
          <w:sz w:val="24"/>
          <w:szCs w:val="40"/>
        </w:rPr>
        <w:t>Ejemplo:</w:t>
      </w:r>
      <w:r w:rsidR="00D909F4" w:rsidRPr="00D909F4">
        <w:t xml:space="preserve"> </w:t>
      </w:r>
      <w:r w:rsidR="00D909F4" w:rsidRPr="00D909F4">
        <w:rPr>
          <w:rFonts w:ascii="Arial Black" w:hAnsi="Arial Black" w:cstheme="majorHAnsi"/>
          <w:b/>
          <w:color w:val="002060"/>
          <w:sz w:val="24"/>
          <w:szCs w:val="40"/>
        </w:rPr>
        <w:t>cuestionario</w:t>
      </w:r>
      <w:r w:rsidR="00D909F4">
        <w:rPr>
          <w:rFonts w:ascii="Arial Black" w:hAnsi="Arial Black" w:cstheme="majorHAnsi"/>
          <w:b/>
          <w:color w:val="002060"/>
          <w:sz w:val="24"/>
          <w:szCs w:val="40"/>
        </w:rPr>
        <w:t xml:space="preserve"> Segunda recuperación </w:t>
      </w:r>
      <w:r w:rsidRPr="00F16008">
        <w:rPr>
          <w:rFonts w:ascii="Arial Black" w:hAnsi="Arial Black" w:cstheme="majorHAnsi"/>
          <w:b/>
          <w:color w:val="002060"/>
          <w:sz w:val="24"/>
          <w:szCs w:val="40"/>
        </w:rPr>
        <w:t>Ci</w:t>
      </w:r>
      <w:r w:rsidR="00D75B8F" w:rsidRPr="00F16008">
        <w:rPr>
          <w:rFonts w:ascii="Arial Black" w:hAnsi="Arial Black" w:cstheme="majorHAnsi"/>
          <w:b/>
          <w:color w:val="002060"/>
          <w:sz w:val="24"/>
          <w:szCs w:val="40"/>
        </w:rPr>
        <w:t>encias Sociales _</w:t>
      </w:r>
      <w:r w:rsidR="006771FD">
        <w:rPr>
          <w:rFonts w:ascii="Arial Black" w:hAnsi="Arial Black" w:cstheme="majorHAnsi"/>
          <w:b/>
          <w:color w:val="002060"/>
          <w:szCs w:val="40"/>
        </w:rPr>
        <w:t>2002200542</w:t>
      </w:r>
      <w:r w:rsidR="006771FD">
        <w:rPr>
          <w:rFonts w:ascii="Arial Black" w:hAnsi="Arial Black" w:cstheme="majorHAnsi"/>
          <w:b/>
          <w:color w:val="002060"/>
          <w:sz w:val="24"/>
          <w:szCs w:val="40"/>
        </w:rPr>
        <w:t>_</w:t>
      </w:r>
      <w:r w:rsidR="00D75B8F" w:rsidRPr="00F16008">
        <w:rPr>
          <w:rFonts w:ascii="Arial Black" w:hAnsi="Arial Black" w:cstheme="majorHAnsi"/>
          <w:b/>
          <w:color w:val="002060"/>
          <w:sz w:val="24"/>
          <w:szCs w:val="40"/>
        </w:rPr>
        <w:t xml:space="preserve"> _2°</w:t>
      </w:r>
      <w:r w:rsidR="005B6440">
        <w:rPr>
          <w:rFonts w:ascii="Arial Black" w:hAnsi="Arial Black" w:cstheme="majorHAnsi"/>
          <w:b/>
          <w:color w:val="002060"/>
          <w:sz w:val="24"/>
          <w:szCs w:val="40"/>
        </w:rPr>
        <w:t>I</w:t>
      </w:r>
    </w:p>
    <w:p w:rsidR="005B6440" w:rsidRPr="0084697C" w:rsidRDefault="00DB2644" w:rsidP="005B6440">
      <w:pPr>
        <w:jc w:val="both"/>
        <w:rPr>
          <w:rFonts w:ascii="Arial Black" w:hAnsi="Arial Black" w:cstheme="majorHAnsi"/>
          <w:b/>
          <w:color w:val="00B0F0"/>
          <w:szCs w:val="40"/>
        </w:rPr>
      </w:pPr>
      <w:r w:rsidRPr="007D0B8D">
        <w:rPr>
          <w:rFonts w:ascii="Arial Black" w:hAnsi="Arial Black" w:cstheme="majorHAnsi"/>
          <w:b/>
          <w:color w:val="538135" w:themeColor="accent6" w:themeShade="BF"/>
          <w:sz w:val="24"/>
          <w:szCs w:val="40"/>
        </w:rPr>
        <w:t xml:space="preserve"> </w:t>
      </w:r>
      <w:r w:rsidR="007D0B8D" w:rsidRPr="007D0B8D">
        <w:rPr>
          <w:rFonts w:ascii="Arial Black" w:hAnsi="Arial Black" w:cstheme="majorHAnsi"/>
          <w:b/>
          <w:color w:val="538135" w:themeColor="accent6" w:themeShade="BF"/>
          <w:szCs w:val="40"/>
        </w:rPr>
        <w:t>(OJO LA SEMANA  ES  # 23</w:t>
      </w:r>
      <w:r w:rsidR="00817315" w:rsidRPr="007D0B8D">
        <w:rPr>
          <w:rFonts w:ascii="Arial Black" w:hAnsi="Arial Black" w:cstheme="majorHAnsi"/>
          <w:b/>
          <w:color w:val="538135" w:themeColor="accent6" w:themeShade="BF"/>
          <w:szCs w:val="40"/>
        </w:rPr>
        <w:t xml:space="preserve">) </w:t>
      </w:r>
      <w:r w:rsidR="00817315" w:rsidRPr="0084697C">
        <w:rPr>
          <w:rFonts w:ascii="Arial Black" w:hAnsi="Arial Black" w:cstheme="majorHAnsi"/>
          <w:b/>
          <w:color w:val="00B0F0"/>
          <w:szCs w:val="40"/>
        </w:rPr>
        <w:t xml:space="preserve"> </w:t>
      </w:r>
      <w:r w:rsidR="002873B4" w:rsidRPr="0084697C">
        <w:rPr>
          <w:rFonts w:ascii="Arial Black" w:hAnsi="Arial Black" w:cstheme="majorHAnsi"/>
          <w:b/>
          <w:color w:val="00B0F0"/>
          <w:szCs w:val="40"/>
        </w:rPr>
        <w:t xml:space="preserve">          </w:t>
      </w:r>
      <w:r w:rsidR="00F16008" w:rsidRPr="0084697C">
        <w:rPr>
          <w:rFonts w:ascii="Arial Black" w:hAnsi="Arial Black" w:cstheme="majorHAnsi"/>
          <w:b/>
          <w:color w:val="00B0F0"/>
          <w:szCs w:val="40"/>
        </w:rPr>
        <w:t xml:space="preserve">                            </w:t>
      </w:r>
    </w:p>
    <w:p w:rsidR="005B6440" w:rsidRPr="005B6440" w:rsidRDefault="005B6440" w:rsidP="005B6440">
      <w:pPr>
        <w:jc w:val="center"/>
        <w:rPr>
          <w:rFonts w:ascii="Arial" w:eastAsia="Calibri" w:hAnsi="Arial" w:cs="Arial"/>
          <w:b/>
          <w:color w:val="0070C0"/>
          <w:sz w:val="24"/>
          <w:szCs w:val="24"/>
          <w:lang w:val="es-ES"/>
        </w:rPr>
      </w:pPr>
      <w:r w:rsidRPr="005B6440">
        <w:rPr>
          <w:rFonts w:ascii="Arial" w:eastAsia="Calibri" w:hAnsi="Arial" w:cs="Arial"/>
          <w:b/>
          <w:color w:val="0070C0"/>
          <w:sz w:val="24"/>
          <w:szCs w:val="24"/>
          <w:lang w:val="es-ES"/>
        </w:rPr>
        <w:t xml:space="preserve">CUESTIONARIO  </w:t>
      </w:r>
      <w:r w:rsidR="0015374C">
        <w:rPr>
          <w:rFonts w:ascii="Arial" w:eastAsia="Calibri" w:hAnsi="Arial" w:cs="Arial"/>
          <w:b/>
          <w:color w:val="0070C0"/>
          <w:sz w:val="24"/>
          <w:szCs w:val="24"/>
          <w:lang w:val="es-ES"/>
        </w:rPr>
        <w:t xml:space="preserve">SEGUNDA  RECUPERACIÓN </w:t>
      </w:r>
      <w:r w:rsidRPr="007D0B8D">
        <w:rPr>
          <w:rFonts w:ascii="Arial" w:eastAsia="Calibri" w:hAnsi="Arial" w:cs="Arial"/>
          <w:b/>
          <w:color w:val="0070C0"/>
          <w:sz w:val="24"/>
          <w:szCs w:val="24"/>
          <w:lang w:val="es-ES"/>
        </w:rPr>
        <w:t xml:space="preserve"> </w:t>
      </w:r>
      <w:r w:rsidR="0015374C">
        <w:rPr>
          <w:rFonts w:ascii="Arial" w:eastAsia="Calibri" w:hAnsi="Arial" w:cs="Arial"/>
          <w:b/>
          <w:color w:val="0070C0"/>
          <w:sz w:val="24"/>
          <w:szCs w:val="24"/>
          <w:lang w:val="es-ES"/>
        </w:rPr>
        <w:t xml:space="preserve">DE  </w:t>
      </w:r>
      <w:r w:rsidRPr="005B6440">
        <w:rPr>
          <w:rFonts w:ascii="Arial" w:eastAsia="Calibri" w:hAnsi="Arial" w:cs="Arial"/>
          <w:b/>
          <w:color w:val="0070C0"/>
          <w:sz w:val="24"/>
          <w:szCs w:val="24"/>
          <w:lang w:val="es-ES"/>
        </w:rPr>
        <w:t xml:space="preserve"> CIENCIAS SOCIALES</w:t>
      </w:r>
    </w:p>
    <w:p w:rsidR="005B6440" w:rsidRPr="005B6440" w:rsidRDefault="005B6440" w:rsidP="005B6440">
      <w:pPr>
        <w:spacing w:before="120" w:after="0" w:line="276" w:lineRule="auto"/>
        <w:rPr>
          <w:rFonts w:ascii="Arial" w:eastAsia="Calibri" w:hAnsi="Arial" w:cs="Arial"/>
          <w:color w:val="0070C0"/>
          <w:sz w:val="24"/>
          <w:szCs w:val="24"/>
          <w:lang w:val="es-ES"/>
        </w:rPr>
      </w:pPr>
      <w:r w:rsidRPr="005B6440">
        <w:rPr>
          <w:rFonts w:ascii="Arial" w:eastAsia="Calibri" w:hAnsi="Arial" w:cs="Arial"/>
          <w:b/>
          <w:color w:val="0070C0"/>
          <w:sz w:val="24"/>
          <w:szCs w:val="24"/>
          <w:lang w:val="es-ES"/>
        </w:rPr>
        <w:t>Nombre del alumno</w:t>
      </w:r>
      <w:r w:rsidRPr="005B6440">
        <w:rPr>
          <w:rFonts w:ascii="Arial" w:eastAsia="Calibri" w:hAnsi="Arial" w:cs="Arial"/>
          <w:color w:val="0070C0"/>
          <w:sz w:val="24"/>
          <w:szCs w:val="24"/>
          <w:lang w:val="es-ES"/>
        </w:rPr>
        <w:t>: _________________________</w:t>
      </w:r>
      <w:r w:rsidRPr="005B6440">
        <w:rPr>
          <w:rFonts w:ascii="Arial" w:eastAsia="Calibri" w:hAnsi="Arial" w:cs="Arial"/>
          <w:b/>
          <w:color w:val="0070C0"/>
          <w:sz w:val="24"/>
          <w:szCs w:val="24"/>
          <w:lang w:val="es-ES"/>
        </w:rPr>
        <w:t xml:space="preserve">Grupo </w:t>
      </w:r>
      <w:r w:rsidRPr="005B6440">
        <w:rPr>
          <w:rFonts w:ascii="Arial" w:eastAsia="Calibri" w:hAnsi="Arial" w:cs="Arial"/>
          <w:color w:val="0070C0"/>
          <w:sz w:val="24"/>
          <w:szCs w:val="24"/>
          <w:lang w:val="es-ES"/>
        </w:rPr>
        <w:t xml:space="preserve">_____ </w:t>
      </w:r>
      <w:r w:rsidRPr="005B6440">
        <w:rPr>
          <w:rFonts w:ascii="Arial" w:eastAsia="Calibri" w:hAnsi="Arial" w:cs="Arial"/>
          <w:b/>
          <w:color w:val="0070C0"/>
          <w:sz w:val="24"/>
          <w:szCs w:val="24"/>
          <w:lang w:val="es-ES"/>
        </w:rPr>
        <w:t>Fecha:</w:t>
      </w:r>
      <w:r w:rsidRPr="005B6440">
        <w:rPr>
          <w:rFonts w:ascii="Arial" w:eastAsia="Calibri" w:hAnsi="Arial" w:cs="Arial"/>
          <w:color w:val="0070C0"/>
          <w:sz w:val="24"/>
          <w:szCs w:val="24"/>
          <w:lang w:val="es-ES"/>
        </w:rPr>
        <w:t xml:space="preserve"> ___</w:t>
      </w:r>
    </w:p>
    <w:p w:rsidR="005B6440" w:rsidRPr="005B6440" w:rsidRDefault="005B6440" w:rsidP="005B6440">
      <w:pPr>
        <w:numPr>
          <w:ilvl w:val="0"/>
          <w:numId w:val="8"/>
        </w:numPr>
        <w:spacing w:after="200" w:line="276" w:lineRule="auto"/>
        <w:contextualSpacing/>
        <w:jc w:val="both"/>
        <w:rPr>
          <w:rFonts w:ascii="Arial" w:eastAsia="Calibri" w:hAnsi="Arial" w:cs="Arial"/>
          <w:b/>
          <w:lang w:val="es-ES"/>
        </w:rPr>
      </w:pPr>
      <w:r w:rsidRPr="005B6440">
        <w:rPr>
          <w:rFonts w:ascii="Arial" w:eastAsia="Calibri" w:hAnsi="Arial" w:cs="Arial"/>
          <w:b/>
          <w:lang w:val="es-ES"/>
        </w:rPr>
        <w:t>INSTRUCCIONES: señala la opción que contenga la respuesta correcta.</w:t>
      </w:r>
    </w:p>
    <w:p w:rsidR="005B6440" w:rsidRPr="005B6440" w:rsidRDefault="005B6440" w:rsidP="007D0B8D">
      <w:pPr>
        <w:numPr>
          <w:ilvl w:val="0"/>
          <w:numId w:val="24"/>
        </w:numPr>
        <w:spacing w:after="200" w:line="276" w:lineRule="auto"/>
        <w:ind w:left="567" w:hanging="425"/>
        <w:contextualSpacing/>
        <w:jc w:val="both"/>
        <w:rPr>
          <w:rFonts w:ascii="Arial" w:eastAsia="Calibri" w:hAnsi="Arial" w:cs="Arial"/>
          <w:b/>
          <w:color w:val="002060"/>
          <w:lang w:val="es-ES"/>
        </w:rPr>
      </w:pPr>
      <w:r w:rsidRPr="005B6440">
        <w:rPr>
          <w:rFonts w:ascii="Arial" w:eastAsia="Calibri" w:hAnsi="Arial" w:cs="Arial"/>
          <w:b/>
          <w:color w:val="002060"/>
          <w:lang w:val="es-ES"/>
        </w:rPr>
        <w:t>Teoría sociológica que concibe al individuo como el actor social interdependiente capaz de defender la razón, la verdad y la crítica sustentada:</w:t>
      </w:r>
    </w:p>
    <w:p w:rsidR="005B6440" w:rsidRPr="005B6440" w:rsidRDefault="005B6440" w:rsidP="005B6440">
      <w:pPr>
        <w:numPr>
          <w:ilvl w:val="0"/>
          <w:numId w:val="43"/>
        </w:numPr>
        <w:spacing w:after="200" w:line="276" w:lineRule="auto"/>
        <w:contextualSpacing/>
        <w:jc w:val="both"/>
        <w:rPr>
          <w:rFonts w:ascii="Arial" w:eastAsia="Calibri" w:hAnsi="Arial" w:cs="Arial"/>
          <w:lang w:val="es-ES"/>
        </w:rPr>
      </w:pPr>
      <w:r w:rsidRPr="005B6440">
        <w:rPr>
          <w:rFonts w:ascii="Arial" w:eastAsia="Calibri" w:hAnsi="Arial" w:cs="Arial"/>
          <w:lang w:val="es-ES"/>
        </w:rPr>
        <w:t>Materialismo               b)  Estructural            c)  Comprensiva        d)  Crítica</w:t>
      </w:r>
    </w:p>
    <w:p w:rsidR="005B6440" w:rsidRPr="005B6440" w:rsidRDefault="005B6440" w:rsidP="005B6440">
      <w:pPr>
        <w:spacing w:after="200" w:line="276" w:lineRule="auto"/>
        <w:ind w:left="720"/>
        <w:contextualSpacing/>
        <w:jc w:val="both"/>
        <w:rPr>
          <w:rFonts w:ascii="Arial" w:eastAsia="Calibri" w:hAnsi="Arial" w:cs="Arial"/>
          <w:lang w:val="es-ES"/>
        </w:rPr>
      </w:pPr>
      <w:r w:rsidRPr="005B6440">
        <w:rPr>
          <w:rFonts w:ascii="Arial" w:eastAsia="Calibri" w:hAnsi="Arial" w:cs="Arial"/>
          <w:lang w:val="es-ES"/>
        </w:rPr>
        <w:t>Histórico                          funcionalista</w:t>
      </w:r>
    </w:p>
    <w:p w:rsidR="005B6440" w:rsidRPr="005B6440" w:rsidRDefault="005B6440" w:rsidP="005B6440">
      <w:pPr>
        <w:numPr>
          <w:ilvl w:val="0"/>
          <w:numId w:val="24"/>
        </w:numPr>
        <w:spacing w:after="200" w:line="276" w:lineRule="auto"/>
        <w:contextualSpacing/>
        <w:jc w:val="both"/>
        <w:rPr>
          <w:rFonts w:ascii="Arial" w:eastAsia="Calibri" w:hAnsi="Arial" w:cs="Arial"/>
          <w:color w:val="002060"/>
          <w:lang w:val="es-ES"/>
        </w:rPr>
      </w:pPr>
      <w:r w:rsidRPr="005B6440">
        <w:rPr>
          <w:rFonts w:ascii="Arial" w:eastAsia="Calibri" w:hAnsi="Arial" w:cs="Arial"/>
          <w:b/>
          <w:color w:val="002060"/>
          <w:lang w:val="es-ES"/>
        </w:rPr>
        <w:t xml:space="preserve">Teoría que considera al individuo como un espacio irrepetible donde confluyen distintos significados (morales, religiosos, educativos, económicos, políticos, etc.), y en la cual la persona decide cuál significado es </w:t>
      </w:r>
      <w:r w:rsidRPr="007D0B8D">
        <w:rPr>
          <w:rFonts w:ascii="Arial" w:eastAsia="Calibri" w:hAnsi="Arial" w:cs="Arial"/>
          <w:b/>
          <w:color w:val="002060"/>
          <w:lang w:val="es-ES"/>
        </w:rPr>
        <w:t>más</w:t>
      </w:r>
      <w:r w:rsidRPr="005B6440">
        <w:rPr>
          <w:rFonts w:ascii="Arial" w:eastAsia="Calibri" w:hAnsi="Arial" w:cs="Arial"/>
          <w:b/>
          <w:color w:val="002060"/>
          <w:lang w:val="es-ES"/>
        </w:rPr>
        <w:t xml:space="preserve"> valioso para él:</w:t>
      </w:r>
      <w:r w:rsidRPr="005B6440">
        <w:rPr>
          <w:rFonts w:ascii="Arial" w:eastAsia="Calibri" w:hAnsi="Arial" w:cs="Arial"/>
          <w:color w:val="002060"/>
          <w:lang w:val="es-ES"/>
        </w:rPr>
        <w:t xml:space="preserve"> </w:t>
      </w:r>
    </w:p>
    <w:p w:rsidR="005B6440" w:rsidRPr="005B6440" w:rsidRDefault="005B6440" w:rsidP="005B6440">
      <w:pPr>
        <w:numPr>
          <w:ilvl w:val="0"/>
          <w:numId w:val="44"/>
        </w:numPr>
        <w:spacing w:after="200" w:line="276" w:lineRule="auto"/>
        <w:contextualSpacing/>
        <w:jc w:val="both"/>
        <w:rPr>
          <w:rFonts w:ascii="Arial" w:eastAsia="Calibri" w:hAnsi="Arial" w:cs="Arial"/>
          <w:lang w:val="es-ES"/>
        </w:rPr>
      </w:pPr>
      <w:r w:rsidRPr="005B6440">
        <w:rPr>
          <w:rFonts w:ascii="Arial" w:eastAsia="Calibri" w:hAnsi="Arial" w:cs="Arial"/>
          <w:lang w:val="es-ES"/>
        </w:rPr>
        <w:t>Materialismo               b)  Estructural            c)  Comprensiva        d)  Crítica</w:t>
      </w:r>
    </w:p>
    <w:p w:rsidR="005B6440" w:rsidRPr="005B6440" w:rsidRDefault="005B6440" w:rsidP="005B6440">
      <w:pPr>
        <w:spacing w:after="200" w:line="276" w:lineRule="auto"/>
        <w:ind w:left="720"/>
        <w:contextualSpacing/>
        <w:jc w:val="both"/>
        <w:rPr>
          <w:rFonts w:ascii="Arial" w:eastAsia="Calibri" w:hAnsi="Arial" w:cs="Arial"/>
          <w:lang w:val="es-ES"/>
        </w:rPr>
      </w:pPr>
      <w:r w:rsidRPr="005B6440">
        <w:rPr>
          <w:rFonts w:ascii="Arial" w:eastAsia="Calibri" w:hAnsi="Arial" w:cs="Arial"/>
          <w:lang w:val="es-ES"/>
        </w:rPr>
        <w:t>Histórico                         funcionalista</w:t>
      </w:r>
    </w:p>
    <w:p w:rsidR="005B6440" w:rsidRPr="005B6440" w:rsidRDefault="005B6440" w:rsidP="005B6440">
      <w:pPr>
        <w:numPr>
          <w:ilvl w:val="0"/>
          <w:numId w:val="24"/>
        </w:numPr>
        <w:spacing w:after="200" w:line="276" w:lineRule="auto"/>
        <w:contextualSpacing/>
        <w:jc w:val="both"/>
        <w:rPr>
          <w:rFonts w:ascii="Arial" w:eastAsia="Calibri" w:hAnsi="Arial" w:cs="Arial"/>
          <w:b/>
          <w:color w:val="002060"/>
          <w:lang w:val="es-ES"/>
        </w:rPr>
      </w:pPr>
      <w:r w:rsidRPr="005B6440">
        <w:rPr>
          <w:rFonts w:ascii="Arial" w:eastAsia="Calibri" w:hAnsi="Arial" w:cs="Arial"/>
          <w:b/>
          <w:color w:val="002060"/>
          <w:lang w:val="es-ES"/>
        </w:rPr>
        <w:t>Concibe a la sociedad como “</w:t>
      </w:r>
      <w:r w:rsidRPr="005B6440">
        <w:rPr>
          <w:rFonts w:ascii="Arial" w:eastAsia="Calibri" w:hAnsi="Arial" w:cs="Arial"/>
          <w:b/>
          <w:i/>
          <w:color w:val="002060"/>
          <w:lang w:val="es-ES"/>
        </w:rPr>
        <w:t>el mundo de vida</w:t>
      </w:r>
      <w:r w:rsidRPr="005B6440">
        <w:rPr>
          <w:rFonts w:ascii="Arial" w:eastAsia="Calibri" w:hAnsi="Arial" w:cs="Arial"/>
          <w:b/>
          <w:color w:val="002060"/>
          <w:lang w:val="es-ES"/>
        </w:rPr>
        <w:t>” en el cual las acciones comunicativas orientan a los grupos, movimientos sociales e individuos hacia una comunicación libre y racional, que luchan y se resisten a la acción mercantil y de poder.</w:t>
      </w:r>
    </w:p>
    <w:p w:rsidR="005B6440" w:rsidRPr="005B6440" w:rsidRDefault="005B6440" w:rsidP="005B6440">
      <w:pPr>
        <w:numPr>
          <w:ilvl w:val="0"/>
          <w:numId w:val="45"/>
        </w:numPr>
        <w:spacing w:after="200" w:line="276" w:lineRule="auto"/>
        <w:contextualSpacing/>
        <w:jc w:val="both"/>
        <w:rPr>
          <w:rFonts w:ascii="Arial" w:eastAsia="Calibri" w:hAnsi="Arial" w:cs="Arial"/>
          <w:lang w:val="es-ES"/>
        </w:rPr>
      </w:pPr>
      <w:r w:rsidRPr="005B6440">
        <w:rPr>
          <w:rFonts w:ascii="Arial" w:eastAsia="Calibri" w:hAnsi="Arial" w:cs="Arial"/>
          <w:lang w:val="es-ES"/>
        </w:rPr>
        <w:t>Materialismo               b)  Estructural            c)  Comprensiva        d)  Crítica</w:t>
      </w:r>
    </w:p>
    <w:p w:rsidR="005B6440" w:rsidRPr="005B6440" w:rsidRDefault="005B6440" w:rsidP="005B6440">
      <w:pPr>
        <w:spacing w:after="200" w:line="276" w:lineRule="auto"/>
        <w:ind w:left="720"/>
        <w:contextualSpacing/>
        <w:jc w:val="both"/>
        <w:rPr>
          <w:rFonts w:ascii="Arial" w:eastAsia="Calibri" w:hAnsi="Arial" w:cs="Arial"/>
          <w:lang w:val="es-ES"/>
        </w:rPr>
      </w:pPr>
      <w:r w:rsidRPr="005B6440">
        <w:rPr>
          <w:rFonts w:ascii="Arial" w:eastAsia="Calibri" w:hAnsi="Arial" w:cs="Arial"/>
          <w:lang w:val="es-ES"/>
        </w:rPr>
        <w:t>Histórico                         funcionalista</w:t>
      </w:r>
    </w:p>
    <w:p w:rsidR="005B6440" w:rsidRPr="005B6440" w:rsidRDefault="005B6440" w:rsidP="005B6440">
      <w:pPr>
        <w:numPr>
          <w:ilvl w:val="0"/>
          <w:numId w:val="24"/>
        </w:numPr>
        <w:spacing w:after="200" w:line="276" w:lineRule="auto"/>
        <w:contextualSpacing/>
        <w:jc w:val="both"/>
        <w:rPr>
          <w:rFonts w:ascii="Arial" w:eastAsia="Calibri" w:hAnsi="Arial" w:cs="Arial"/>
          <w:b/>
          <w:color w:val="002060"/>
          <w:lang w:val="es-ES"/>
        </w:rPr>
      </w:pPr>
      <w:r w:rsidRPr="005B6440">
        <w:rPr>
          <w:rFonts w:ascii="Arial" w:eastAsia="Calibri" w:hAnsi="Arial" w:cs="Arial"/>
          <w:b/>
          <w:color w:val="002060"/>
          <w:lang w:val="es-ES"/>
        </w:rPr>
        <w:lastRenderedPageBreak/>
        <w:t>Teoría sociológica que concibe la sociedad como el conjunto de acciones significativas tanto colectiva o individual que experimenten los sujetos.</w:t>
      </w:r>
    </w:p>
    <w:p w:rsidR="005B6440" w:rsidRPr="005B6440" w:rsidRDefault="005B6440" w:rsidP="005B6440">
      <w:pPr>
        <w:numPr>
          <w:ilvl w:val="0"/>
          <w:numId w:val="46"/>
        </w:numPr>
        <w:spacing w:after="200" w:line="276" w:lineRule="auto"/>
        <w:contextualSpacing/>
        <w:jc w:val="both"/>
        <w:rPr>
          <w:rFonts w:ascii="Arial" w:eastAsia="Calibri" w:hAnsi="Arial" w:cs="Arial"/>
          <w:lang w:val="es-ES"/>
        </w:rPr>
      </w:pPr>
      <w:r w:rsidRPr="005B6440">
        <w:rPr>
          <w:rFonts w:ascii="Arial" w:eastAsia="Calibri" w:hAnsi="Arial" w:cs="Arial"/>
          <w:lang w:val="es-ES"/>
        </w:rPr>
        <w:t>Materialismo               b)  Estructural            c)  Comprensiva        d)  Crítica</w:t>
      </w:r>
    </w:p>
    <w:p w:rsidR="005B6440" w:rsidRPr="005B6440" w:rsidRDefault="005B6440" w:rsidP="005B6440">
      <w:pPr>
        <w:spacing w:after="200" w:line="276" w:lineRule="auto"/>
        <w:ind w:left="720"/>
        <w:contextualSpacing/>
        <w:jc w:val="both"/>
        <w:rPr>
          <w:rFonts w:ascii="Arial" w:eastAsia="Calibri" w:hAnsi="Arial" w:cs="Arial"/>
          <w:lang w:val="es-ES"/>
        </w:rPr>
      </w:pPr>
      <w:r w:rsidRPr="005B6440">
        <w:rPr>
          <w:rFonts w:ascii="Arial" w:eastAsia="Calibri" w:hAnsi="Arial" w:cs="Arial"/>
          <w:lang w:val="es-ES"/>
        </w:rPr>
        <w:t>Histórico                         funcionalista</w:t>
      </w:r>
    </w:p>
    <w:p w:rsidR="005B6440" w:rsidRPr="005B6440" w:rsidRDefault="005B6440" w:rsidP="005B6440">
      <w:pPr>
        <w:numPr>
          <w:ilvl w:val="0"/>
          <w:numId w:val="24"/>
        </w:numPr>
        <w:spacing w:after="200" w:line="276" w:lineRule="auto"/>
        <w:contextualSpacing/>
        <w:jc w:val="both"/>
        <w:rPr>
          <w:rFonts w:ascii="Arial" w:eastAsia="Calibri" w:hAnsi="Arial" w:cs="Arial"/>
          <w:b/>
          <w:color w:val="002060"/>
          <w:lang w:val="es-ES"/>
        </w:rPr>
      </w:pPr>
      <w:r w:rsidRPr="005B6440">
        <w:rPr>
          <w:rFonts w:ascii="Arial" w:eastAsia="Calibri" w:hAnsi="Arial" w:cs="Arial"/>
          <w:b/>
          <w:color w:val="002060"/>
          <w:lang w:val="es-ES"/>
        </w:rPr>
        <w:t>Es una colectividad organizada de personas que viven juntas en un territorio común, cooperan en grupos para satisfacer sus necesidades sociales básicas, adoptan una cultura común y funcionan como una unidad social distinta.</w:t>
      </w:r>
    </w:p>
    <w:p w:rsidR="005B6440" w:rsidRPr="005B6440" w:rsidRDefault="005B6440" w:rsidP="005B6440">
      <w:pPr>
        <w:numPr>
          <w:ilvl w:val="0"/>
          <w:numId w:val="26"/>
        </w:numPr>
        <w:spacing w:after="200" w:line="276" w:lineRule="auto"/>
        <w:contextualSpacing/>
        <w:rPr>
          <w:rFonts w:ascii="Arial" w:eastAsia="Calibri" w:hAnsi="Arial" w:cs="Arial"/>
          <w:lang w:val="es-ES"/>
        </w:rPr>
      </w:pPr>
      <w:r w:rsidRPr="005B6440">
        <w:rPr>
          <w:rFonts w:ascii="Arial" w:eastAsia="Calibri" w:hAnsi="Arial" w:cs="Arial"/>
          <w:lang w:val="es-ES"/>
        </w:rPr>
        <w:t>Sociedad          b)  Clase social         c)  Grupo social         d)  Practica social</w:t>
      </w:r>
    </w:p>
    <w:p w:rsidR="005B6440" w:rsidRPr="005B6440" w:rsidRDefault="005B6440" w:rsidP="005B6440">
      <w:pPr>
        <w:numPr>
          <w:ilvl w:val="0"/>
          <w:numId w:val="24"/>
        </w:numPr>
        <w:spacing w:after="200" w:line="276" w:lineRule="auto"/>
        <w:contextualSpacing/>
        <w:jc w:val="both"/>
        <w:rPr>
          <w:rFonts w:ascii="Arial" w:eastAsia="Calibri" w:hAnsi="Arial" w:cs="Arial"/>
          <w:b/>
          <w:color w:val="002060"/>
          <w:lang w:val="es-ES"/>
        </w:rPr>
      </w:pPr>
      <w:r w:rsidRPr="005B6440">
        <w:rPr>
          <w:rFonts w:ascii="Arial" w:eastAsia="Calibri" w:hAnsi="Arial" w:cs="Arial"/>
          <w:b/>
          <w:color w:val="002060"/>
          <w:lang w:val="es-ES"/>
        </w:rPr>
        <w:t>Es la categoría de individuos que se diferencian entre sí por el lugar que ocupan en un sistema de desigualdad social. Son resultado de las diferencias que produce un determinado modo de producción.</w:t>
      </w:r>
    </w:p>
    <w:p w:rsidR="005B6440" w:rsidRPr="005B6440" w:rsidRDefault="005B6440" w:rsidP="005B6440">
      <w:pPr>
        <w:numPr>
          <w:ilvl w:val="0"/>
          <w:numId w:val="27"/>
        </w:numPr>
        <w:spacing w:after="200" w:line="276" w:lineRule="auto"/>
        <w:contextualSpacing/>
        <w:rPr>
          <w:rFonts w:ascii="Arial" w:eastAsia="Calibri" w:hAnsi="Arial" w:cs="Arial"/>
          <w:lang w:val="es-ES"/>
        </w:rPr>
      </w:pPr>
      <w:r w:rsidRPr="005B6440">
        <w:rPr>
          <w:rFonts w:ascii="Arial" w:eastAsia="Calibri" w:hAnsi="Arial" w:cs="Arial"/>
          <w:lang w:val="es-ES"/>
        </w:rPr>
        <w:t>Sociedad        b)  Clases sociales     c)  Grupo social         d)  Practica social</w:t>
      </w:r>
    </w:p>
    <w:p w:rsidR="005B6440" w:rsidRPr="005B6440" w:rsidRDefault="005B6440" w:rsidP="005B6440">
      <w:pPr>
        <w:numPr>
          <w:ilvl w:val="0"/>
          <w:numId w:val="24"/>
        </w:numPr>
        <w:spacing w:after="200" w:line="276" w:lineRule="auto"/>
        <w:contextualSpacing/>
        <w:jc w:val="both"/>
        <w:rPr>
          <w:rFonts w:ascii="Arial" w:eastAsia="Calibri" w:hAnsi="Arial" w:cs="Arial"/>
          <w:b/>
          <w:color w:val="002060"/>
          <w:lang w:val="es-ES"/>
        </w:rPr>
      </w:pPr>
      <w:r w:rsidRPr="005B6440">
        <w:rPr>
          <w:rFonts w:ascii="Arial" w:eastAsia="Calibri" w:hAnsi="Arial" w:cs="Arial"/>
          <w:b/>
          <w:color w:val="002060"/>
          <w:lang w:val="es-ES"/>
        </w:rPr>
        <w:t>Es un conjunto estable de personas que tienen repetidas interacciones entre sí, comparten creencias, normas e intereses comunes, están organizados y desarrollan un sentido de pertenencia y unidad.</w:t>
      </w:r>
    </w:p>
    <w:p w:rsidR="005B6440" w:rsidRPr="005B6440" w:rsidRDefault="005B6440" w:rsidP="005B6440">
      <w:pPr>
        <w:numPr>
          <w:ilvl w:val="0"/>
          <w:numId w:val="28"/>
        </w:numPr>
        <w:spacing w:after="200" w:line="276" w:lineRule="auto"/>
        <w:contextualSpacing/>
        <w:rPr>
          <w:rFonts w:ascii="Arial" w:eastAsia="Calibri" w:hAnsi="Arial" w:cs="Arial"/>
          <w:lang w:val="es-ES"/>
        </w:rPr>
      </w:pPr>
      <w:r w:rsidRPr="005B6440">
        <w:rPr>
          <w:rFonts w:ascii="Arial" w:eastAsia="Calibri" w:hAnsi="Arial" w:cs="Arial"/>
          <w:lang w:val="es-ES"/>
        </w:rPr>
        <w:t>Sociedad       b)  Clases sociales     c)  Grupo social          d)  Practica social</w:t>
      </w:r>
    </w:p>
    <w:p w:rsidR="005B6440" w:rsidRPr="005B6440" w:rsidRDefault="005B6440" w:rsidP="005B6440">
      <w:pPr>
        <w:numPr>
          <w:ilvl w:val="0"/>
          <w:numId w:val="24"/>
        </w:numPr>
        <w:spacing w:after="200" w:line="240" w:lineRule="auto"/>
        <w:contextualSpacing/>
        <w:jc w:val="both"/>
        <w:rPr>
          <w:rFonts w:ascii="Arial" w:eastAsia="Calibri" w:hAnsi="Arial" w:cs="Arial"/>
          <w:color w:val="002060"/>
          <w:lang w:val="es-ES"/>
        </w:rPr>
      </w:pPr>
      <w:r w:rsidRPr="005B6440">
        <w:rPr>
          <w:rFonts w:ascii="Arial" w:eastAsia="Calibri" w:hAnsi="Arial" w:cs="Arial"/>
          <w:b/>
          <w:color w:val="002060"/>
          <w:lang w:val="es-ES"/>
        </w:rPr>
        <w:t>Son las acciones o actividades que realizan los actores sociales en el contexto económico, social, político y cultural de una sociedad</w:t>
      </w:r>
      <w:r w:rsidRPr="005B6440">
        <w:rPr>
          <w:rFonts w:ascii="Arial" w:eastAsia="Calibri" w:hAnsi="Arial" w:cs="Arial"/>
          <w:color w:val="002060"/>
          <w:lang w:val="es-ES"/>
        </w:rPr>
        <w:t>.</w:t>
      </w:r>
    </w:p>
    <w:p w:rsidR="005B6440" w:rsidRPr="005B6440" w:rsidRDefault="005B6440" w:rsidP="005B6440">
      <w:pPr>
        <w:numPr>
          <w:ilvl w:val="0"/>
          <w:numId w:val="29"/>
        </w:numPr>
        <w:spacing w:after="200" w:line="240" w:lineRule="auto"/>
        <w:contextualSpacing/>
        <w:rPr>
          <w:rFonts w:ascii="Arial" w:eastAsia="Calibri" w:hAnsi="Arial" w:cs="Arial"/>
          <w:lang w:val="es-ES"/>
        </w:rPr>
      </w:pPr>
      <w:r w:rsidRPr="005B6440">
        <w:rPr>
          <w:rFonts w:ascii="Arial" w:eastAsia="Calibri" w:hAnsi="Arial" w:cs="Arial"/>
          <w:lang w:val="es-ES"/>
        </w:rPr>
        <w:t>Sociedad       b)  Clases sociales     c)  Grupo social          d)  Practica social</w:t>
      </w:r>
    </w:p>
    <w:p w:rsidR="005B6440" w:rsidRPr="005B6440" w:rsidRDefault="005B6440" w:rsidP="005B6440">
      <w:pPr>
        <w:numPr>
          <w:ilvl w:val="0"/>
          <w:numId w:val="24"/>
        </w:numPr>
        <w:spacing w:after="200" w:line="240" w:lineRule="auto"/>
        <w:contextualSpacing/>
        <w:jc w:val="both"/>
        <w:rPr>
          <w:rFonts w:ascii="Arial" w:eastAsia="Calibri" w:hAnsi="Arial" w:cs="Arial"/>
          <w:b/>
          <w:color w:val="002060"/>
          <w:lang w:val="es-ES"/>
        </w:rPr>
      </w:pPr>
      <w:r w:rsidRPr="005B6440">
        <w:rPr>
          <w:rFonts w:ascii="Arial" w:eastAsia="Calibri" w:hAnsi="Arial" w:cs="Arial"/>
          <w:b/>
          <w:color w:val="002060"/>
          <w:lang w:val="es-ES"/>
        </w:rPr>
        <w:t>Son aquellas transformaciones  o cambios en el tiempo que involucran una serie de eventos, protagonistas y relaciones, que conforman una realidad social específica.</w:t>
      </w:r>
    </w:p>
    <w:p w:rsidR="005B6440" w:rsidRPr="005B6440" w:rsidRDefault="005B6440" w:rsidP="005B6440">
      <w:pPr>
        <w:numPr>
          <w:ilvl w:val="0"/>
          <w:numId w:val="30"/>
        </w:numPr>
        <w:spacing w:after="200" w:line="276" w:lineRule="auto"/>
        <w:contextualSpacing/>
        <w:rPr>
          <w:rFonts w:ascii="Arial" w:eastAsia="Calibri" w:hAnsi="Arial" w:cs="Arial"/>
          <w:lang w:val="es-ES"/>
        </w:rPr>
      </w:pPr>
      <w:r w:rsidRPr="005B6440">
        <w:rPr>
          <w:rFonts w:ascii="Arial" w:eastAsia="Calibri" w:hAnsi="Arial" w:cs="Arial"/>
          <w:lang w:val="es-ES"/>
        </w:rPr>
        <w:t>Sociedad      b)  Clases sociales        c)  Grupo social       d)  Proceso social</w:t>
      </w:r>
    </w:p>
    <w:p w:rsidR="005B6440" w:rsidRPr="005B6440" w:rsidRDefault="005B6440" w:rsidP="005B6440">
      <w:pPr>
        <w:numPr>
          <w:ilvl w:val="0"/>
          <w:numId w:val="24"/>
        </w:numPr>
        <w:spacing w:after="200" w:line="276" w:lineRule="auto"/>
        <w:contextualSpacing/>
        <w:jc w:val="both"/>
        <w:rPr>
          <w:rFonts w:ascii="Arial" w:eastAsia="Calibri" w:hAnsi="Arial" w:cs="Arial"/>
          <w:b/>
          <w:color w:val="002060"/>
          <w:lang w:val="es-ES"/>
        </w:rPr>
      </w:pPr>
      <w:r w:rsidRPr="005B6440">
        <w:rPr>
          <w:rFonts w:ascii="Arial" w:eastAsia="Calibri" w:hAnsi="Arial" w:cs="Arial"/>
          <w:b/>
          <w:color w:val="002060"/>
          <w:lang w:val="es-ES"/>
        </w:rPr>
        <w:t>Consiste en el desplazamiento de población que se produce desde un lugar de origen a otro destino, y que lleva consigo un cambio de la residencia habitual del individuo.</w:t>
      </w:r>
    </w:p>
    <w:p w:rsidR="005B6440" w:rsidRPr="005B6440" w:rsidRDefault="005B6440" w:rsidP="005B6440">
      <w:pPr>
        <w:numPr>
          <w:ilvl w:val="0"/>
          <w:numId w:val="31"/>
        </w:numPr>
        <w:spacing w:after="200" w:line="276" w:lineRule="auto"/>
        <w:contextualSpacing/>
        <w:rPr>
          <w:rFonts w:ascii="Arial" w:eastAsia="Calibri" w:hAnsi="Arial" w:cs="Arial"/>
          <w:lang w:val="es-ES"/>
        </w:rPr>
      </w:pPr>
      <w:r w:rsidRPr="005B6440">
        <w:rPr>
          <w:rFonts w:ascii="Arial" w:eastAsia="Calibri" w:hAnsi="Arial" w:cs="Arial"/>
          <w:lang w:val="es-ES"/>
        </w:rPr>
        <w:t xml:space="preserve">Migración    b) Cambio social     c)  Crisis económica   d) Cultura e identidad </w:t>
      </w:r>
    </w:p>
    <w:p w:rsidR="005B6440" w:rsidRPr="005B6440" w:rsidRDefault="005B6440" w:rsidP="005B6440">
      <w:pPr>
        <w:numPr>
          <w:ilvl w:val="0"/>
          <w:numId w:val="24"/>
        </w:numPr>
        <w:spacing w:after="200" w:line="276" w:lineRule="auto"/>
        <w:contextualSpacing/>
        <w:jc w:val="both"/>
        <w:rPr>
          <w:rFonts w:ascii="Arial" w:eastAsia="Calibri" w:hAnsi="Arial" w:cs="Arial"/>
          <w:b/>
          <w:color w:val="002060"/>
          <w:lang w:val="es-ES"/>
        </w:rPr>
      </w:pPr>
      <w:r w:rsidRPr="005B6440">
        <w:rPr>
          <w:rFonts w:ascii="Arial" w:eastAsia="Calibri" w:hAnsi="Arial" w:cs="Arial"/>
          <w:b/>
          <w:color w:val="002060"/>
          <w:lang w:val="es-ES"/>
        </w:rPr>
        <w:t>Es el resultado de la conjunción de una serie de variables que continuamente amenazan la estabilidad de los procesos de producción, distribución, cambio y consumo de bienes.</w:t>
      </w:r>
    </w:p>
    <w:p w:rsidR="005B6440" w:rsidRPr="005B6440" w:rsidRDefault="005B6440" w:rsidP="005B6440">
      <w:pPr>
        <w:numPr>
          <w:ilvl w:val="0"/>
          <w:numId w:val="32"/>
        </w:numPr>
        <w:spacing w:after="200" w:line="276" w:lineRule="auto"/>
        <w:contextualSpacing/>
        <w:rPr>
          <w:rFonts w:ascii="Arial" w:eastAsia="Calibri" w:hAnsi="Arial" w:cs="Arial"/>
          <w:lang w:val="es-ES"/>
        </w:rPr>
      </w:pPr>
      <w:r w:rsidRPr="005B6440">
        <w:rPr>
          <w:rFonts w:ascii="Arial" w:eastAsia="Calibri" w:hAnsi="Arial" w:cs="Arial"/>
          <w:lang w:val="es-ES"/>
        </w:rPr>
        <w:t xml:space="preserve">Migración  b) Cambio social       c) Crisis económica    d) Cultura e identidad </w:t>
      </w:r>
    </w:p>
    <w:p w:rsidR="005B6440" w:rsidRPr="005B6440" w:rsidRDefault="005B6440" w:rsidP="005B6440">
      <w:pPr>
        <w:numPr>
          <w:ilvl w:val="0"/>
          <w:numId w:val="24"/>
        </w:numPr>
        <w:spacing w:after="200" w:line="276" w:lineRule="auto"/>
        <w:contextualSpacing/>
        <w:jc w:val="both"/>
        <w:rPr>
          <w:rFonts w:ascii="Arial" w:eastAsia="Calibri" w:hAnsi="Arial" w:cs="Arial"/>
          <w:b/>
          <w:color w:val="002060"/>
          <w:lang w:val="es-ES"/>
        </w:rPr>
      </w:pPr>
      <w:r w:rsidRPr="005B6440">
        <w:rPr>
          <w:rFonts w:ascii="Arial" w:eastAsia="Calibri" w:hAnsi="Arial" w:cs="Arial"/>
          <w:b/>
          <w:color w:val="002060"/>
          <w:lang w:val="es-ES"/>
        </w:rPr>
        <w:t>Es un ejemplo de práctica social, proporciona una misma concepción del mundo, una esperanza común y un mismo sistema normativo. Aporta unidad, identidad y cohesión.</w:t>
      </w:r>
    </w:p>
    <w:p w:rsidR="005B6440" w:rsidRPr="005B6440" w:rsidRDefault="005B6440" w:rsidP="005B6440">
      <w:pPr>
        <w:numPr>
          <w:ilvl w:val="0"/>
          <w:numId w:val="33"/>
        </w:numPr>
        <w:spacing w:after="200" w:line="276" w:lineRule="auto"/>
        <w:contextualSpacing/>
        <w:jc w:val="both"/>
        <w:rPr>
          <w:rFonts w:ascii="Arial" w:eastAsia="Calibri" w:hAnsi="Arial" w:cs="Arial"/>
          <w:lang w:val="es-ES"/>
        </w:rPr>
      </w:pPr>
      <w:r w:rsidRPr="005B6440">
        <w:rPr>
          <w:rFonts w:ascii="Arial" w:eastAsia="Calibri" w:hAnsi="Arial" w:cs="Arial"/>
          <w:lang w:val="es-ES"/>
        </w:rPr>
        <w:t>Religión    b) migración               c)  Cambio social           d) Crisis económica</w:t>
      </w:r>
    </w:p>
    <w:p w:rsidR="005B6440" w:rsidRPr="005B6440" w:rsidRDefault="005B6440" w:rsidP="005B6440">
      <w:pPr>
        <w:spacing w:after="200" w:line="276" w:lineRule="auto"/>
        <w:contextualSpacing/>
        <w:rPr>
          <w:rFonts w:ascii="Arial" w:eastAsia="Calibri" w:hAnsi="Arial" w:cs="Arial"/>
          <w:b/>
        </w:rPr>
      </w:pPr>
    </w:p>
    <w:p w:rsidR="005B6440" w:rsidRPr="005B6440" w:rsidRDefault="005B6440" w:rsidP="005B6440">
      <w:pPr>
        <w:numPr>
          <w:ilvl w:val="0"/>
          <w:numId w:val="42"/>
        </w:numPr>
        <w:spacing w:after="200" w:line="276" w:lineRule="auto"/>
        <w:contextualSpacing/>
        <w:rPr>
          <w:rFonts w:ascii="Arial" w:eastAsia="Calibri" w:hAnsi="Arial" w:cs="Arial"/>
          <w:b/>
          <w:color w:val="002060"/>
        </w:rPr>
      </w:pPr>
      <w:r w:rsidRPr="005B6440">
        <w:rPr>
          <w:rFonts w:ascii="Arial" w:eastAsia="Calibri" w:hAnsi="Arial" w:cs="Arial"/>
          <w:b/>
          <w:color w:val="002060"/>
        </w:rPr>
        <w:t>Es la institución dependiente del Poder Ejecutivo federal encargada de la política interior y la gobernabilidad nacional, coadyuvar en las relaciones del presidente de la República con los otros poderes de la Unión</w:t>
      </w:r>
    </w:p>
    <w:p w:rsidR="005B6440" w:rsidRPr="005B6440" w:rsidRDefault="005B6440" w:rsidP="005B6440">
      <w:pPr>
        <w:numPr>
          <w:ilvl w:val="0"/>
          <w:numId w:val="34"/>
        </w:numPr>
        <w:spacing w:after="200" w:line="276" w:lineRule="auto"/>
        <w:ind w:left="993" w:hanging="284"/>
        <w:contextualSpacing/>
        <w:rPr>
          <w:rFonts w:ascii="Arial" w:eastAsia="Calibri" w:hAnsi="Arial" w:cs="Arial"/>
        </w:rPr>
      </w:pPr>
      <w:r w:rsidRPr="005B6440">
        <w:rPr>
          <w:rFonts w:ascii="Arial" w:eastAsia="Calibri" w:hAnsi="Arial" w:cs="Arial"/>
        </w:rPr>
        <w:t xml:space="preserve">Secretaría de gobernación           b) Secretaría de relaciones exteriores  </w:t>
      </w:r>
    </w:p>
    <w:p w:rsidR="005B6440" w:rsidRPr="005B6440" w:rsidRDefault="005B6440" w:rsidP="005B6440">
      <w:pPr>
        <w:spacing w:after="200" w:line="276" w:lineRule="auto"/>
        <w:ind w:left="720"/>
        <w:contextualSpacing/>
        <w:rPr>
          <w:rFonts w:ascii="Arial" w:eastAsia="Calibri" w:hAnsi="Arial" w:cs="Arial"/>
        </w:rPr>
      </w:pPr>
      <w:r w:rsidRPr="005B6440">
        <w:rPr>
          <w:rFonts w:ascii="Arial" w:eastAsia="Calibri" w:hAnsi="Arial" w:cs="Arial"/>
        </w:rPr>
        <w:t>c) Secretaria de economía                d) Secretaría de Desarrollo Social</w:t>
      </w:r>
    </w:p>
    <w:p w:rsidR="005B6440" w:rsidRPr="005B6440" w:rsidRDefault="005B6440" w:rsidP="005B6440">
      <w:pPr>
        <w:numPr>
          <w:ilvl w:val="0"/>
          <w:numId w:val="42"/>
        </w:numPr>
        <w:spacing w:after="200" w:line="276" w:lineRule="auto"/>
        <w:contextualSpacing/>
        <w:rPr>
          <w:rFonts w:ascii="Arial" w:eastAsia="Calibri" w:hAnsi="Arial" w:cs="Arial"/>
          <w:b/>
          <w:color w:val="002060"/>
        </w:rPr>
      </w:pPr>
      <w:r w:rsidRPr="005B6440">
        <w:rPr>
          <w:rFonts w:ascii="Arial" w:eastAsia="Calibri" w:hAnsi="Arial" w:cs="Arial"/>
          <w:b/>
          <w:color w:val="002060"/>
        </w:rPr>
        <w:t>Secretaría que se encarga de entablar relaciones diplomáticas y comerciales con otras naciones,  celebra  tratados diplomáticos, ofrece servicios consulares y vela por los mexicanos fuera del país.</w:t>
      </w:r>
    </w:p>
    <w:p w:rsidR="005B6440" w:rsidRPr="005B6440" w:rsidRDefault="005B6440" w:rsidP="005B6440">
      <w:pPr>
        <w:numPr>
          <w:ilvl w:val="0"/>
          <w:numId w:val="35"/>
        </w:numPr>
        <w:spacing w:after="200" w:line="276" w:lineRule="auto"/>
        <w:contextualSpacing/>
        <w:rPr>
          <w:rFonts w:ascii="Arial" w:eastAsia="Calibri" w:hAnsi="Arial" w:cs="Arial"/>
        </w:rPr>
      </w:pPr>
      <w:r w:rsidRPr="005B6440">
        <w:rPr>
          <w:rFonts w:ascii="Arial" w:eastAsia="Calibri" w:hAnsi="Arial" w:cs="Arial"/>
        </w:rPr>
        <w:t>Secretaría de gobernación           b) Secretaría de relaciones exteriores</w:t>
      </w:r>
    </w:p>
    <w:p w:rsidR="005B6440" w:rsidRPr="005B6440" w:rsidRDefault="005B6440" w:rsidP="005B6440">
      <w:pPr>
        <w:spacing w:after="200" w:line="276" w:lineRule="auto"/>
        <w:ind w:left="720"/>
        <w:contextualSpacing/>
        <w:rPr>
          <w:rFonts w:ascii="Arial" w:eastAsia="Calibri" w:hAnsi="Arial" w:cs="Arial"/>
        </w:rPr>
      </w:pPr>
      <w:r w:rsidRPr="005B6440">
        <w:rPr>
          <w:rFonts w:ascii="Arial" w:eastAsia="Calibri" w:hAnsi="Arial" w:cs="Arial"/>
        </w:rPr>
        <w:lastRenderedPageBreak/>
        <w:t>c) Secretaria de economía                 d) Secretaría de Desarrollo Social.</w:t>
      </w:r>
    </w:p>
    <w:p w:rsidR="005B6440" w:rsidRPr="005B6440" w:rsidRDefault="005B6440" w:rsidP="005B6440">
      <w:pPr>
        <w:numPr>
          <w:ilvl w:val="0"/>
          <w:numId w:val="42"/>
        </w:numPr>
        <w:spacing w:after="200" w:line="276" w:lineRule="auto"/>
        <w:contextualSpacing/>
        <w:jc w:val="both"/>
        <w:rPr>
          <w:rFonts w:ascii="Arial" w:eastAsia="Calibri" w:hAnsi="Arial" w:cs="Arial"/>
          <w:b/>
          <w:color w:val="002060"/>
        </w:rPr>
      </w:pPr>
      <w:r w:rsidRPr="005B6440">
        <w:rPr>
          <w:rFonts w:ascii="Arial" w:eastAsia="Calibri" w:hAnsi="Arial" w:cs="Arial"/>
          <w:b/>
          <w:color w:val="002060"/>
        </w:rPr>
        <w:t xml:space="preserve">Secretaría que coordina programas de asistencia social, que fomentan el desarrollo, atendiendo a los miembros de la sociedad que se encuentran en situación de pobreza. </w:t>
      </w:r>
    </w:p>
    <w:p w:rsidR="005B6440" w:rsidRPr="005B6440" w:rsidRDefault="005B6440" w:rsidP="005B6440">
      <w:pPr>
        <w:spacing w:after="200" w:line="276" w:lineRule="auto"/>
        <w:ind w:left="720"/>
        <w:contextualSpacing/>
        <w:rPr>
          <w:rFonts w:ascii="Arial" w:eastAsia="Calibri" w:hAnsi="Arial" w:cs="Arial"/>
        </w:rPr>
      </w:pPr>
    </w:p>
    <w:p w:rsidR="005B6440" w:rsidRPr="005B6440" w:rsidRDefault="005B6440" w:rsidP="005B6440">
      <w:pPr>
        <w:numPr>
          <w:ilvl w:val="0"/>
          <w:numId w:val="36"/>
        </w:numPr>
        <w:spacing w:after="200" w:line="276" w:lineRule="auto"/>
        <w:contextualSpacing/>
        <w:rPr>
          <w:rFonts w:ascii="Arial" w:eastAsia="Calibri" w:hAnsi="Arial" w:cs="Arial"/>
        </w:rPr>
      </w:pPr>
      <w:r w:rsidRPr="005B6440">
        <w:rPr>
          <w:rFonts w:ascii="Arial" w:eastAsia="Calibri" w:hAnsi="Arial" w:cs="Arial"/>
        </w:rPr>
        <w:t xml:space="preserve">Secretaría de gobernación           b) Secretaría de relaciones exteriores  </w:t>
      </w:r>
    </w:p>
    <w:p w:rsidR="005B6440" w:rsidRPr="005B6440" w:rsidRDefault="005B6440" w:rsidP="005B6440">
      <w:pPr>
        <w:spacing w:after="200" w:line="276" w:lineRule="auto"/>
        <w:ind w:left="720"/>
        <w:contextualSpacing/>
        <w:rPr>
          <w:rFonts w:ascii="Arial" w:eastAsia="Calibri" w:hAnsi="Arial" w:cs="Arial"/>
        </w:rPr>
      </w:pPr>
      <w:r w:rsidRPr="005B6440">
        <w:rPr>
          <w:rFonts w:ascii="Arial" w:eastAsia="Calibri" w:hAnsi="Arial" w:cs="Arial"/>
        </w:rPr>
        <w:t>c) Secretaria de economía                 d) Secretaría de Desarrollo Social.</w:t>
      </w:r>
    </w:p>
    <w:p w:rsidR="005B6440" w:rsidRPr="005B6440" w:rsidRDefault="005B6440" w:rsidP="005B6440">
      <w:pPr>
        <w:numPr>
          <w:ilvl w:val="0"/>
          <w:numId w:val="42"/>
        </w:numPr>
        <w:spacing w:after="200" w:line="276" w:lineRule="auto"/>
        <w:contextualSpacing/>
        <w:jc w:val="both"/>
        <w:rPr>
          <w:rFonts w:ascii="Arial" w:eastAsia="Calibri" w:hAnsi="Arial" w:cs="Arial"/>
          <w:b/>
          <w:color w:val="002060"/>
        </w:rPr>
      </w:pPr>
      <w:r w:rsidRPr="005B6440">
        <w:rPr>
          <w:rFonts w:ascii="Arial" w:eastAsia="Calibri" w:hAnsi="Arial" w:cs="Arial"/>
          <w:b/>
          <w:color w:val="002060"/>
        </w:rPr>
        <w:t>Esta secretaría promueve e instrumenta políticas públicas y programas que apoyan la competitividad y las inversiones. Su función es regular y promover el crecimiento de las empresas.</w:t>
      </w:r>
    </w:p>
    <w:p w:rsidR="005B6440" w:rsidRPr="005B6440" w:rsidRDefault="005B6440" w:rsidP="005B6440">
      <w:pPr>
        <w:spacing w:after="200" w:line="276" w:lineRule="auto"/>
        <w:ind w:left="720"/>
        <w:contextualSpacing/>
        <w:rPr>
          <w:rFonts w:ascii="Arial" w:eastAsia="Calibri" w:hAnsi="Arial" w:cs="Arial"/>
        </w:rPr>
      </w:pPr>
    </w:p>
    <w:p w:rsidR="005B6440" w:rsidRPr="005B6440" w:rsidRDefault="005B6440" w:rsidP="005B6440">
      <w:pPr>
        <w:numPr>
          <w:ilvl w:val="0"/>
          <w:numId w:val="37"/>
        </w:numPr>
        <w:spacing w:after="200" w:line="276" w:lineRule="auto"/>
        <w:contextualSpacing/>
        <w:rPr>
          <w:rFonts w:ascii="Arial" w:eastAsia="Calibri" w:hAnsi="Arial" w:cs="Arial"/>
        </w:rPr>
      </w:pPr>
      <w:r w:rsidRPr="005B6440">
        <w:rPr>
          <w:rFonts w:ascii="Arial" w:eastAsia="Calibri" w:hAnsi="Arial" w:cs="Arial"/>
        </w:rPr>
        <w:t xml:space="preserve">Secretaría de gobernación           b) Secretaría de relaciones exteriores  </w:t>
      </w:r>
    </w:p>
    <w:p w:rsidR="005B6440" w:rsidRPr="005B6440" w:rsidRDefault="005B6440" w:rsidP="005B6440">
      <w:pPr>
        <w:spacing w:after="200" w:line="276" w:lineRule="auto"/>
        <w:ind w:left="720"/>
        <w:contextualSpacing/>
        <w:rPr>
          <w:rFonts w:ascii="Arial" w:eastAsia="Calibri" w:hAnsi="Arial" w:cs="Arial"/>
        </w:rPr>
      </w:pPr>
      <w:r w:rsidRPr="005B6440">
        <w:rPr>
          <w:rFonts w:ascii="Arial" w:eastAsia="Calibri" w:hAnsi="Arial" w:cs="Arial"/>
        </w:rPr>
        <w:t>c) Secretaria de economía                 d) Secretaría de Desarrollo Social.</w:t>
      </w:r>
    </w:p>
    <w:p w:rsidR="005B6440" w:rsidRPr="005B6440" w:rsidRDefault="005B6440" w:rsidP="005B6440">
      <w:pPr>
        <w:numPr>
          <w:ilvl w:val="0"/>
          <w:numId w:val="42"/>
        </w:numPr>
        <w:spacing w:after="200" w:line="276" w:lineRule="auto"/>
        <w:contextualSpacing/>
        <w:rPr>
          <w:rFonts w:ascii="Arial" w:eastAsia="Calibri" w:hAnsi="Arial" w:cs="Arial"/>
          <w:b/>
        </w:rPr>
      </w:pPr>
      <w:r w:rsidRPr="005B6440">
        <w:rPr>
          <w:rFonts w:ascii="Arial" w:eastAsia="Calibri" w:hAnsi="Arial" w:cs="Arial"/>
          <w:b/>
          <w:color w:val="002060"/>
        </w:rPr>
        <w:t>Institución que ayuda a cimentar y promover la relación de la sociedad con su historia</w:t>
      </w:r>
      <w:r w:rsidRPr="005B6440">
        <w:rPr>
          <w:rFonts w:ascii="Arial" w:eastAsia="Calibri" w:hAnsi="Arial" w:cs="Arial"/>
          <w:b/>
        </w:rPr>
        <w:t>.</w:t>
      </w:r>
    </w:p>
    <w:p w:rsidR="005B6440" w:rsidRPr="005B6440" w:rsidRDefault="005B6440" w:rsidP="005B6440">
      <w:pPr>
        <w:numPr>
          <w:ilvl w:val="0"/>
          <w:numId w:val="38"/>
        </w:numPr>
        <w:spacing w:after="200" w:line="276" w:lineRule="auto"/>
        <w:contextualSpacing/>
        <w:rPr>
          <w:rFonts w:ascii="Arial" w:eastAsia="Calibri" w:hAnsi="Arial" w:cs="Arial"/>
        </w:rPr>
      </w:pPr>
      <w:r w:rsidRPr="005B6440">
        <w:rPr>
          <w:rFonts w:ascii="Arial" w:eastAsia="Calibri" w:hAnsi="Arial" w:cs="Arial"/>
        </w:rPr>
        <w:t>Secretaría de Salud       b) SEP      c) CONACULTA              d) INAH</w:t>
      </w:r>
    </w:p>
    <w:p w:rsidR="005B6440" w:rsidRPr="005B6440" w:rsidRDefault="005B6440" w:rsidP="005B6440">
      <w:pPr>
        <w:spacing w:after="200" w:line="276" w:lineRule="auto"/>
        <w:ind w:left="720"/>
        <w:contextualSpacing/>
        <w:rPr>
          <w:rFonts w:ascii="Arial" w:eastAsia="Calibri" w:hAnsi="Arial" w:cs="Arial"/>
        </w:rPr>
      </w:pPr>
    </w:p>
    <w:p w:rsidR="005B6440" w:rsidRPr="005B6440" w:rsidRDefault="005B6440" w:rsidP="005B6440">
      <w:pPr>
        <w:numPr>
          <w:ilvl w:val="0"/>
          <w:numId w:val="42"/>
        </w:numPr>
        <w:spacing w:after="200" w:line="276" w:lineRule="auto"/>
        <w:contextualSpacing/>
        <w:jc w:val="both"/>
        <w:rPr>
          <w:rFonts w:ascii="Arial" w:eastAsia="Calibri" w:hAnsi="Arial" w:cs="Arial"/>
          <w:b/>
        </w:rPr>
      </w:pPr>
      <w:r w:rsidRPr="005B6440">
        <w:rPr>
          <w:rFonts w:ascii="Arial" w:eastAsia="Calibri" w:hAnsi="Arial" w:cs="Arial"/>
          <w:b/>
          <w:color w:val="002060"/>
        </w:rPr>
        <w:t>Secretaría que se encarga de impulsar una educación académica que permita la formación de profesionistas competitivos y comprometidos con el desarrollo regional y nacional</w:t>
      </w:r>
      <w:r w:rsidRPr="005B6440">
        <w:rPr>
          <w:rFonts w:ascii="Arial" w:eastAsia="Calibri" w:hAnsi="Arial" w:cs="Arial"/>
          <w:b/>
        </w:rPr>
        <w:t>.</w:t>
      </w:r>
    </w:p>
    <w:p w:rsidR="005B6440" w:rsidRPr="005B6440" w:rsidRDefault="005B6440" w:rsidP="005B6440">
      <w:pPr>
        <w:numPr>
          <w:ilvl w:val="0"/>
          <w:numId w:val="39"/>
        </w:numPr>
        <w:spacing w:after="200" w:line="276" w:lineRule="auto"/>
        <w:contextualSpacing/>
        <w:rPr>
          <w:rFonts w:ascii="Arial" w:eastAsia="Calibri" w:hAnsi="Arial" w:cs="Arial"/>
        </w:rPr>
      </w:pPr>
      <w:r w:rsidRPr="005B6440">
        <w:rPr>
          <w:rFonts w:ascii="Arial" w:eastAsia="Calibri" w:hAnsi="Arial" w:cs="Arial"/>
        </w:rPr>
        <w:t>Secretaría de Salud       b) SEP      c) CONACULTA              d) INAH</w:t>
      </w:r>
    </w:p>
    <w:p w:rsidR="005B6440" w:rsidRPr="005B6440" w:rsidRDefault="005B6440" w:rsidP="005B6440">
      <w:pPr>
        <w:numPr>
          <w:ilvl w:val="0"/>
          <w:numId w:val="42"/>
        </w:numPr>
        <w:spacing w:after="200" w:line="276" w:lineRule="auto"/>
        <w:contextualSpacing/>
        <w:jc w:val="both"/>
        <w:rPr>
          <w:rFonts w:ascii="Arial" w:eastAsia="Calibri" w:hAnsi="Arial" w:cs="Arial"/>
          <w:b/>
          <w:color w:val="002060"/>
        </w:rPr>
      </w:pPr>
      <w:r w:rsidRPr="005B6440">
        <w:rPr>
          <w:rFonts w:ascii="Arial" w:eastAsia="Calibri" w:hAnsi="Arial" w:cs="Arial"/>
          <w:b/>
          <w:color w:val="002060"/>
        </w:rPr>
        <w:t>Órgano rector que se encarga de estimular la creación artística y cultural, y garantizar la libertad de los creadores y  al mismo tiempo las expresiones culturales de las distintas regiones y grupos sociales del país.</w:t>
      </w:r>
    </w:p>
    <w:p w:rsidR="005B6440" w:rsidRPr="005B6440" w:rsidRDefault="005B6440" w:rsidP="005B6440">
      <w:pPr>
        <w:numPr>
          <w:ilvl w:val="0"/>
          <w:numId w:val="40"/>
        </w:numPr>
        <w:spacing w:after="200" w:line="276" w:lineRule="auto"/>
        <w:contextualSpacing/>
        <w:rPr>
          <w:rFonts w:ascii="Arial" w:eastAsia="Calibri" w:hAnsi="Arial" w:cs="Arial"/>
        </w:rPr>
      </w:pPr>
      <w:r w:rsidRPr="005B6440">
        <w:rPr>
          <w:rFonts w:ascii="Arial" w:eastAsia="Calibri" w:hAnsi="Arial" w:cs="Arial"/>
        </w:rPr>
        <w:t>Secretaría de Salud       b) SEP      c) CONACULTA              d) INAH</w:t>
      </w:r>
    </w:p>
    <w:p w:rsidR="005B6440" w:rsidRPr="005B6440" w:rsidRDefault="005B6440" w:rsidP="005B6440">
      <w:pPr>
        <w:spacing w:after="200" w:line="276" w:lineRule="auto"/>
        <w:ind w:left="720"/>
        <w:contextualSpacing/>
        <w:rPr>
          <w:rFonts w:ascii="Arial" w:eastAsia="Calibri" w:hAnsi="Arial" w:cs="Arial"/>
        </w:rPr>
      </w:pPr>
    </w:p>
    <w:p w:rsidR="005B6440" w:rsidRPr="005B6440" w:rsidRDefault="005B6440" w:rsidP="005B6440">
      <w:pPr>
        <w:numPr>
          <w:ilvl w:val="0"/>
          <w:numId w:val="42"/>
        </w:numPr>
        <w:spacing w:after="200" w:line="276" w:lineRule="auto"/>
        <w:contextualSpacing/>
        <w:jc w:val="both"/>
        <w:rPr>
          <w:rFonts w:ascii="Arial" w:eastAsia="Calibri" w:hAnsi="Arial" w:cs="Arial"/>
          <w:b/>
          <w:color w:val="002060"/>
        </w:rPr>
      </w:pPr>
      <w:r w:rsidRPr="005B6440">
        <w:rPr>
          <w:rFonts w:ascii="Arial" w:eastAsia="Calibri" w:hAnsi="Arial" w:cs="Arial"/>
          <w:b/>
          <w:color w:val="002060"/>
        </w:rPr>
        <w:t>Proporciona servicios médicos y hospitalarios, se encarga de la planificación y organización de campañas de vacunación y otros medios de prevención de enfermedades</w:t>
      </w:r>
    </w:p>
    <w:p w:rsidR="005B6440" w:rsidRPr="005B6440" w:rsidRDefault="005B6440" w:rsidP="005B6440">
      <w:pPr>
        <w:numPr>
          <w:ilvl w:val="0"/>
          <w:numId w:val="41"/>
        </w:numPr>
        <w:spacing w:after="200" w:line="276" w:lineRule="auto"/>
        <w:contextualSpacing/>
        <w:rPr>
          <w:rFonts w:ascii="Arial" w:eastAsia="Calibri" w:hAnsi="Arial" w:cs="Arial"/>
        </w:rPr>
      </w:pPr>
      <w:r w:rsidRPr="005B6440">
        <w:rPr>
          <w:rFonts w:ascii="Arial" w:eastAsia="Calibri" w:hAnsi="Arial" w:cs="Arial"/>
        </w:rPr>
        <w:t>Secretaría de Salud       b) SEP      c) CONACULTA              d) INAH</w:t>
      </w:r>
    </w:p>
    <w:p w:rsidR="005B6440" w:rsidRPr="005B6440" w:rsidRDefault="005B6440" w:rsidP="0084697C">
      <w:pPr>
        <w:numPr>
          <w:ilvl w:val="0"/>
          <w:numId w:val="42"/>
        </w:numPr>
        <w:spacing w:after="200" w:line="276" w:lineRule="auto"/>
        <w:contextualSpacing/>
        <w:jc w:val="both"/>
        <w:rPr>
          <w:rFonts w:ascii="Arial" w:eastAsia="Calibri" w:hAnsi="Arial" w:cs="Arial"/>
          <w:b/>
        </w:rPr>
      </w:pPr>
      <w:r w:rsidRPr="005B6440">
        <w:rPr>
          <w:rFonts w:ascii="Arial" w:eastAsia="Calibri" w:hAnsi="Arial" w:cs="Arial"/>
          <w:b/>
          <w:color w:val="002060"/>
        </w:rPr>
        <w:t>Es una sociedad humana, establecida en un territorio que le corresponde, regida por un conjunto de leyes, el cual es aplicado por un poder político al que denominamos gobierno</w:t>
      </w:r>
      <w:r w:rsidRPr="005B6440">
        <w:rPr>
          <w:rFonts w:ascii="Arial" w:eastAsia="Calibri" w:hAnsi="Arial" w:cs="Arial"/>
          <w:b/>
        </w:rPr>
        <w:t>.</w:t>
      </w:r>
    </w:p>
    <w:p w:rsidR="005B6440" w:rsidRPr="005B6440" w:rsidRDefault="005B6440" w:rsidP="005B6440">
      <w:pPr>
        <w:numPr>
          <w:ilvl w:val="0"/>
          <w:numId w:val="25"/>
        </w:numPr>
        <w:spacing w:after="200" w:line="276" w:lineRule="auto"/>
        <w:contextualSpacing/>
        <w:rPr>
          <w:rFonts w:ascii="Arial" w:eastAsia="Calibri" w:hAnsi="Arial" w:cs="Arial"/>
        </w:rPr>
      </w:pPr>
      <w:r w:rsidRPr="005B6440">
        <w:rPr>
          <w:rFonts w:ascii="Arial" w:eastAsia="Calibri" w:hAnsi="Arial" w:cs="Arial"/>
        </w:rPr>
        <w:t>Población                       b) Estado  c) Territorio                      d) Gobierno</w:t>
      </w:r>
    </w:p>
    <w:p w:rsidR="0084697C" w:rsidRDefault="0084697C" w:rsidP="005B6440">
      <w:pPr>
        <w:spacing w:after="200" w:line="276" w:lineRule="auto"/>
        <w:contextualSpacing/>
        <w:jc w:val="both"/>
        <w:rPr>
          <w:rFonts w:ascii="Arial" w:eastAsia="Calibri" w:hAnsi="Arial" w:cs="Arial"/>
          <w:b/>
        </w:rPr>
      </w:pPr>
      <w:r>
        <w:rPr>
          <w:rFonts w:ascii="Arial" w:eastAsia="Calibri" w:hAnsi="Arial" w:cs="Arial"/>
          <w:b/>
        </w:rPr>
        <w:t xml:space="preserve">                                                                           </w:t>
      </w:r>
    </w:p>
    <w:p w:rsidR="0084697C" w:rsidRDefault="0084697C" w:rsidP="0084697C">
      <w:pPr>
        <w:spacing w:after="200" w:line="276" w:lineRule="auto"/>
        <w:contextualSpacing/>
        <w:jc w:val="both"/>
        <w:rPr>
          <w:rFonts w:ascii="Arial" w:eastAsia="Calibri" w:hAnsi="Arial" w:cs="Arial"/>
          <w:b/>
          <w:sz w:val="20"/>
        </w:rPr>
      </w:pPr>
      <w:r w:rsidRPr="0084697C">
        <w:rPr>
          <w:rFonts w:ascii="Arial" w:eastAsia="Calibri" w:hAnsi="Arial" w:cs="Arial"/>
          <w:b/>
          <w:sz w:val="20"/>
        </w:rPr>
        <w:t xml:space="preserve">                                                                         </w:t>
      </w:r>
      <w:r>
        <w:rPr>
          <w:rFonts w:ascii="Arial" w:eastAsia="Calibri" w:hAnsi="Arial" w:cs="Arial"/>
          <w:b/>
          <w:sz w:val="20"/>
        </w:rPr>
        <w:t xml:space="preserve">                       </w:t>
      </w:r>
      <w:r w:rsidRPr="0084697C">
        <w:rPr>
          <w:rFonts w:ascii="Arial" w:eastAsia="Calibri" w:hAnsi="Arial" w:cs="Arial"/>
          <w:b/>
          <w:sz w:val="20"/>
        </w:rPr>
        <w:t xml:space="preserve"> </w:t>
      </w:r>
    </w:p>
    <w:p w:rsidR="00D909F4" w:rsidRDefault="00D909F4" w:rsidP="0084697C">
      <w:pPr>
        <w:spacing w:after="200" w:line="276" w:lineRule="auto"/>
        <w:contextualSpacing/>
        <w:jc w:val="both"/>
        <w:rPr>
          <w:rFonts w:ascii="Arial" w:eastAsia="Calibri" w:hAnsi="Arial" w:cs="Arial"/>
          <w:b/>
          <w:sz w:val="20"/>
        </w:rPr>
      </w:pPr>
    </w:p>
    <w:p w:rsidR="005B6440" w:rsidRPr="007D0B8D" w:rsidRDefault="00D909F4" w:rsidP="0084697C">
      <w:pPr>
        <w:spacing w:after="200" w:line="276" w:lineRule="auto"/>
        <w:contextualSpacing/>
        <w:jc w:val="both"/>
        <w:rPr>
          <w:rFonts w:ascii="Arial" w:eastAsia="Calibri" w:hAnsi="Arial" w:cs="Arial"/>
          <w:b/>
          <w:color w:val="00B050"/>
          <w:sz w:val="14"/>
        </w:rPr>
      </w:pPr>
      <w:r>
        <w:rPr>
          <w:rFonts w:ascii="Arial" w:eastAsia="Calibri" w:hAnsi="Arial" w:cs="Arial"/>
          <w:b/>
          <w:sz w:val="20"/>
        </w:rPr>
        <w:t xml:space="preserve">                                                                                                  </w:t>
      </w:r>
      <w:r w:rsidR="005B6440" w:rsidRPr="005B6440">
        <w:rPr>
          <w:rFonts w:ascii="Arial" w:eastAsia="Calibri" w:hAnsi="Arial" w:cs="Arial"/>
          <w:b/>
          <w:color w:val="00B050"/>
          <w:sz w:val="20"/>
        </w:rPr>
        <w:t xml:space="preserve"> </w:t>
      </w:r>
      <w:r w:rsidR="005B6440" w:rsidRPr="005B6440">
        <w:rPr>
          <w:rFonts w:ascii="Arial" w:eastAsia="Calibri" w:hAnsi="Arial" w:cs="Arial"/>
          <w:b/>
          <w:color w:val="00B050"/>
          <w:sz w:val="14"/>
        </w:rPr>
        <w:t xml:space="preserve">ELABORO: LIC. HUMBERTO JIMENEZ MARTINEZ </w:t>
      </w:r>
    </w:p>
    <w:sectPr w:rsidR="005B6440" w:rsidRPr="007D0B8D" w:rsidSect="007C50D4">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1F87" w:rsidRDefault="009A1F87" w:rsidP="009A1F87">
      <w:pPr>
        <w:spacing w:after="0" w:line="240" w:lineRule="auto"/>
      </w:pPr>
      <w:r>
        <w:separator/>
      </w:r>
    </w:p>
  </w:endnote>
  <w:endnote w:type="continuationSeparator" w:id="0">
    <w:p w:rsidR="009A1F87" w:rsidRDefault="009A1F87" w:rsidP="009A1F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1F87" w:rsidRDefault="009A1F87" w:rsidP="009A1F87">
      <w:pPr>
        <w:spacing w:after="0" w:line="240" w:lineRule="auto"/>
      </w:pPr>
      <w:r>
        <w:separator/>
      </w:r>
    </w:p>
  </w:footnote>
  <w:footnote w:type="continuationSeparator" w:id="0">
    <w:p w:rsidR="009A1F87" w:rsidRDefault="009A1F87" w:rsidP="009A1F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A7774"/>
    <w:multiLevelType w:val="hybridMultilevel"/>
    <w:tmpl w:val="1926227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66E6B2C"/>
    <w:multiLevelType w:val="hybridMultilevel"/>
    <w:tmpl w:val="6F02FFAA"/>
    <w:lvl w:ilvl="0" w:tplc="12BAB048">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nsid w:val="0C9033AA"/>
    <w:multiLevelType w:val="hybridMultilevel"/>
    <w:tmpl w:val="8D765E42"/>
    <w:lvl w:ilvl="0" w:tplc="A006A4A6">
      <w:start w:val="14"/>
      <w:numFmt w:val="decimal"/>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3">
    <w:nsid w:val="132D609A"/>
    <w:multiLevelType w:val="hybridMultilevel"/>
    <w:tmpl w:val="E9A606F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50C2362"/>
    <w:multiLevelType w:val="hybridMultilevel"/>
    <w:tmpl w:val="5AD291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54B0450"/>
    <w:multiLevelType w:val="hybridMultilevel"/>
    <w:tmpl w:val="E4369DC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72A61B7"/>
    <w:multiLevelType w:val="hybridMultilevel"/>
    <w:tmpl w:val="E020A878"/>
    <w:lvl w:ilvl="0" w:tplc="080A0001">
      <w:start w:val="1"/>
      <w:numFmt w:val="bullet"/>
      <w:lvlText w:val=""/>
      <w:lvlJc w:val="left"/>
      <w:pPr>
        <w:ind w:left="819" w:hanging="360"/>
      </w:pPr>
      <w:rPr>
        <w:rFonts w:ascii="Symbol" w:hAnsi="Symbol" w:hint="default"/>
      </w:rPr>
    </w:lvl>
    <w:lvl w:ilvl="1" w:tplc="080A0003" w:tentative="1">
      <w:start w:val="1"/>
      <w:numFmt w:val="bullet"/>
      <w:lvlText w:val="o"/>
      <w:lvlJc w:val="left"/>
      <w:pPr>
        <w:ind w:left="1539" w:hanging="360"/>
      </w:pPr>
      <w:rPr>
        <w:rFonts w:ascii="Courier New" w:hAnsi="Courier New" w:cs="Courier New" w:hint="default"/>
      </w:rPr>
    </w:lvl>
    <w:lvl w:ilvl="2" w:tplc="080A0005" w:tentative="1">
      <w:start w:val="1"/>
      <w:numFmt w:val="bullet"/>
      <w:lvlText w:val=""/>
      <w:lvlJc w:val="left"/>
      <w:pPr>
        <w:ind w:left="2259" w:hanging="360"/>
      </w:pPr>
      <w:rPr>
        <w:rFonts w:ascii="Wingdings" w:hAnsi="Wingdings" w:hint="default"/>
      </w:rPr>
    </w:lvl>
    <w:lvl w:ilvl="3" w:tplc="080A0001" w:tentative="1">
      <w:start w:val="1"/>
      <w:numFmt w:val="bullet"/>
      <w:lvlText w:val=""/>
      <w:lvlJc w:val="left"/>
      <w:pPr>
        <w:ind w:left="2979" w:hanging="360"/>
      </w:pPr>
      <w:rPr>
        <w:rFonts w:ascii="Symbol" w:hAnsi="Symbol" w:hint="default"/>
      </w:rPr>
    </w:lvl>
    <w:lvl w:ilvl="4" w:tplc="080A0003" w:tentative="1">
      <w:start w:val="1"/>
      <w:numFmt w:val="bullet"/>
      <w:lvlText w:val="o"/>
      <w:lvlJc w:val="left"/>
      <w:pPr>
        <w:ind w:left="3699" w:hanging="360"/>
      </w:pPr>
      <w:rPr>
        <w:rFonts w:ascii="Courier New" w:hAnsi="Courier New" w:cs="Courier New" w:hint="default"/>
      </w:rPr>
    </w:lvl>
    <w:lvl w:ilvl="5" w:tplc="080A0005" w:tentative="1">
      <w:start w:val="1"/>
      <w:numFmt w:val="bullet"/>
      <w:lvlText w:val=""/>
      <w:lvlJc w:val="left"/>
      <w:pPr>
        <w:ind w:left="4419" w:hanging="360"/>
      </w:pPr>
      <w:rPr>
        <w:rFonts w:ascii="Wingdings" w:hAnsi="Wingdings" w:hint="default"/>
      </w:rPr>
    </w:lvl>
    <w:lvl w:ilvl="6" w:tplc="080A0001" w:tentative="1">
      <w:start w:val="1"/>
      <w:numFmt w:val="bullet"/>
      <w:lvlText w:val=""/>
      <w:lvlJc w:val="left"/>
      <w:pPr>
        <w:ind w:left="5139" w:hanging="360"/>
      </w:pPr>
      <w:rPr>
        <w:rFonts w:ascii="Symbol" w:hAnsi="Symbol" w:hint="default"/>
      </w:rPr>
    </w:lvl>
    <w:lvl w:ilvl="7" w:tplc="080A0003" w:tentative="1">
      <w:start w:val="1"/>
      <w:numFmt w:val="bullet"/>
      <w:lvlText w:val="o"/>
      <w:lvlJc w:val="left"/>
      <w:pPr>
        <w:ind w:left="5859" w:hanging="360"/>
      </w:pPr>
      <w:rPr>
        <w:rFonts w:ascii="Courier New" w:hAnsi="Courier New" w:cs="Courier New" w:hint="default"/>
      </w:rPr>
    </w:lvl>
    <w:lvl w:ilvl="8" w:tplc="080A0005" w:tentative="1">
      <w:start w:val="1"/>
      <w:numFmt w:val="bullet"/>
      <w:lvlText w:val=""/>
      <w:lvlJc w:val="left"/>
      <w:pPr>
        <w:ind w:left="6579" w:hanging="360"/>
      </w:pPr>
      <w:rPr>
        <w:rFonts w:ascii="Wingdings" w:hAnsi="Wingdings" w:hint="default"/>
      </w:rPr>
    </w:lvl>
  </w:abstractNum>
  <w:abstractNum w:abstractNumId="7">
    <w:nsid w:val="19E64F48"/>
    <w:multiLevelType w:val="hybridMultilevel"/>
    <w:tmpl w:val="CBF2A22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A3A4B5D"/>
    <w:multiLevelType w:val="hybridMultilevel"/>
    <w:tmpl w:val="D3AE63A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1B1B1C9D"/>
    <w:multiLevelType w:val="hybridMultilevel"/>
    <w:tmpl w:val="E3BAD1FC"/>
    <w:lvl w:ilvl="0" w:tplc="0C0A0017">
      <w:start w:val="1"/>
      <w:numFmt w:val="lowerLetter"/>
      <w:lvlText w:val="%1)"/>
      <w:lvlJc w:val="left"/>
      <w:pPr>
        <w:ind w:left="720" w:hanging="360"/>
      </w:pPr>
    </w:lvl>
    <w:lvl w:ilvl="1" w:tplc="0C0A0017">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1B1F3C74"/>
    <w:multiLevelType w:val="hybridMultilevel"/>
    <w:tmpl w:val="C8340CBE"/>
    <w:lvl w:ilvl="0" w:tplc="0C0A0017">
      <w:start w:val="1"/>
      <w:numFmt w:val="lowerLetter"/>
      <w:lvlText w:val="%1)"/>
      <w:lvlJc w:val="left"/>
      <w:pPr>
        <w:ind w:left="144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CDA1C33"/>
    <w:multiLevelType w:val="hybridMultilevel"/>
    <w:tmpl w:val="9CFCE4B8"/>
    <w:lvl w:ilvl="0" w:tplc="3DA8A6F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nsid w:val="1F4C5867"/>
    <w:multiLevelType w:val="hybridMultilevel"/>
    <w:tmpl w:val="EF86A5B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1F8621E3"/>
    <w:multiLevelType w:val="hybridMultilevel"/>
    <w:tmpl w:val="2F68196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1F8E4CBD"/>
    <w:multiLevelType w:val="hybridMultilevel"/>
    <w:tmpl w:val="26AE321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22C64F8A"/>
    <w:multiLevelType w:val="hybridMultilevel"/>
    <w:tmpl w:val="03FE6B0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2444047C"/>
    <w:multiLevelType w:val="hybridMultilevel"/>
    <w:tmpl w:val="94B0B60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2870176F"/>
    <w:multiLevelType w:val="hybridMultilevel"/>
    <w:tmpl w:val="101EC8F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2B2E4323"/>
    <w:multiLevelType w:val="hybridMultilevel"/>
    <w:tmpl w:val="0F94DCC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338C2D49"/>
    <w:multiLevelType w:val="hybridMultilevel"/>
    <w:tmpl w:val="8B26BA0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38BE029E"/>
    <w:multiLevelType w:val="hybridMultilevel"/>
    <w:tmpl w:val="B4523736"/>
    <w:lvl w:ilvl="0" w:tplc="3DA8A6F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
    <w:nsid w:val="392B701A"/>
    <w:multiLevelType w:val="hybridMultilevel"/>
    <w:tmpl w:val="9CFCE4B8"/>
    <w:lvl w:ilvl="0" w:tplc="3DA8A6F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2">
    <w:nsid w:val="3E6F689C"/>
    <w:multiLevelType w:val="hybridMultilevel"/>
    <w:tmpl w:val="9B3E0838"/>
    <w:lvl w:ilvl="0" w:tplc="0C0A000F">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3293AB2"/>
    <w:multiLevelType w:val="hybridMultilevel"/>
    <w:tmpl w:val="D88855E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43C76BF8"/>
    <w:multiLevelType w:val="hybridMultilevel"/>
    <w:tmpl w:val="999EAB44"/>
    <w:lvl w:ilvl="0" w:tplc="080A000B">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5">
    <w:nsid w:val="43F95C8E"/>
    <w:multiLevelType w:val="hybridMultilevel"/>
    <w:tmpl w:val="C3146FB0"/>
    <w:lvl w:ilvl="0" w:tplc="3DA8A6F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6">
    <w:nsid w:val="455815B1"/>
    <w:multiLevelType w:val="hybridMultilevel"/>
    <w:tmpl w:val="EF54F7FA"/>
    <w:lvl w:ilvl="0" w:tplc="D1868300">
      <w:start w:val="1"/>
      <w:numFmt w:val="bullet"/>
      <w:lvlText w:val=""/>
      <w:lvlJc w:val="left"/>
      <w:pPr>
        <w:ind w:left="1163" w:hanging="360"/>
      </w:pPr>
      <w:rPr>
        <w:rFonts w:ascii="Wingdings" w:hAnsi="Wingdings" w:hint="default"/>
        <w:sz w:val="36"/>
      </w:rPr>
    </w:lvl>
    <w:lvl w:ilvl="1" w:tplc="080A0003" w:tentative="1">
      <w:start w:val="1"/>
      <w:numFmt w:val="bullet"/>
      <w:lvlText w:val="o"/>
      <w:lvlJc w:val="left"/>
      <w:pPr>
        <w:ind w:left="1883" w:hanging="360"/>
      </w:pPr>
      <w:rPr>
        <w:rFonts w:ascii="Courier New" w:hAnsi="Courier New" w:cs="Courier New" w:hint="default"/>
      </w:rPr>
    </w:lvl>
    <w:lvl w:ilvl="2" w:tplc="080A0005" w:tentative="1">
      <w:start w:val="1"/>
      <w:numFmt w:val="bullet"/>
      <w:lvlText w:val=""/>
      <w:lvlJc w:val="left"/>
      <w:pPr>
        <w:ind w:left="2603" w:hanging="360"/>
      </w:pPr>
      <w:rPr>
        <w:rFonts w:ascii="Wingdings" w:hAnsi="Wingdings" w:hint="default"/>
      </w:rPr>
    </w:lvl>
    <w:lvl w:ilvl="3" w:tplc="080A0001" w:tentative="1">
      <w:start w:val="1"/>
      <w:numFmt w:val="bullet"/>
      <w:lvlText w:val=""/>
      <w:lvlJc w:val="left"/>
      <w:pPr>
        <w:ind w:left="3323" w:hanging="360"/>
      </w:pPr>
      <w:rPr>
        <w:rFonts w:ascii="Symbol" w:hAnsi="Symbol" w:hint="default"/>
      </w:rPr>
    </w:lvl>
    <w:lvl w:ilvl="4" w:tplc="080A0003" w:tentative="1">
      <w:start w:val="1"/>
      <w:numFmt w:val="bullet"/>
      <w:lvlText w:val="o"/>
      <w:lvlJc w:val="left"/>
      <w:pPr>
        <w:ind w:left="4043" w:hanging="360"/>
      </w:pPr>
      <w:rPr>
        <w:rFonts w:ascii="Courier New" w:hAnsi="Courier New" w:cs="Courier New" w:hint="default"/>
      </w:rPr>
    </w:lvl>
    <w:lvl w:ilvl="5" w:tplc="080A0005" w:tentative="1">
      <w:start w:val="1"/>
      <w:numFmt w:val="bullet"/>
      <w:lvlText w:val=""/>
      <w:lvlJc w:val="left"/>
      <w:pPr>
        <w:ind w:left="4763" w:hanging="360"/>
      </w:pPr>
      <w:rPr>
        <w:rFonts w:ascii="Wingdings" w:hAnsi="Wingdings" w:hint="default"/>
      </w:rPr>
    </w:lvl>
    <w:lvl w:ilvl="6" w:tplc="080A0001" w:tentative="1">
      <w:start w:val="1"/>
      <w:numFmt w:val="bullet"/>
      <w:lvlText w:val=""/>
      <w:lvlJc w:val="left"/>
      <w:pPr>
        <w:ind w:left="5483" w:hanging="360"/>
      </w:pPr>
      <w:rPr>
        <w:rFonts w:ascii="Symbol" w:hAnsi="Symbol" w:hint="default"/>
      </w:rPr>
    </w:lvl>
    <w:lvl w:ilvl="7" w:tplc="080A0003" w:tentative="1">
      <w:start w:val="1"/>
      <w:numFmt w:val="bullet"/>
      <w:lvlText w:val="o"/>
      <w:lvlJc w:val="left"/>
      <w:pPr>
        <w:ind w:left="6203" w:hanging="360"/>
      </w:pPr>
      <w:rPr>
        <w:rFonts w:ascii="Courier New" w:hAnsi="Courier New" w:cs="Courier New" w:hint="default"/>
      </w:rPr>
    </w:lvl>
    <w:lvl w:ilvl="8" w:tplc="080A0005" w:tentative="1">
      <w:start w:val="1"/>
      <w:numFmt w:val="bullet"/>
      <w:lvlText w:val=""/>
      <w:lvlJc w:val="left"/>
      <w:pPr>
        <w:ind w:left="6923" w:hanging="360"/>
      </w:pPr>
      <w:rPr>
        <w:rFonts w:ascii="Wingdings" w:hAnsi="Wingdings" w:hint="default"/>
      </w:rPr>
    </w:lvl>
  </w:abstractNum>
  <w:abstractNum w:abstractNumId="27">
    <w:nsid w:val="49EF1F7E"/>
    <w:multiLevelType w:val="hybridMultilevel"/>
    <w:tmpl w:val="57B889B0"/>
    <w:lvl w:ilvl="0" w:tplc="0C0A0017">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4DF6132C"/>
    <w:multiLevelType w:val="hybridMultilevel"/>
    <w:tmpl w:val="8B9434DC"/>
    <w:lvl w:ilvl="0" w:tplc="080A0009">
      <w:start w:val="1"/>
      <w:numFmt w:val="bullet"/>
      <w:lvlText w:val=""/>
      <w:lvlJc w:val="left"/>
      <w:pPr>
        <w:ind w:left="1423" w:hanging="360"/>
      </w:pPr>
      <w:rPr>
        <w:rFonts w:ascii="Wingdings" w:hAnsi="Wingdings" w:hint="default"/>
      </w:rPr>
    </w:lvl>
    <w:lvl w:ilvl="1" w:tplc="080A0003" w:tentative="1">
      <w:start w:val="1"/>
      <w:numFmt w:val="bullet"/>
      <w:lvlText w:val="o"/>
      <w:lvlJc w:val="left"/>
      <w:pPr>
        <w:ind w:left="2143" w:hanging="360"/>
      </w:pPr>
      <w:rPr>
        <w:rFonts w:ascii="Courier New" w:hAnsi="Courier New" w:cs="Courier New" w:hint="default"/>
      </w:rPr>
    </w:lvl>
    <w:lvl w:ilvl="2" w:tplc="080A0005" w:tentative="1">
      <w:start w:val="1"/>
      <w:numFmt w:val="bullet"/>
      <w:lvlText w:val=""/>
      <w:lvlJc w:val="left"/>
      <w:pPr>
        <w:ind w:left="2863" w:hanging="360"/>
      </w:pPr>
      <w:rPr>
        <w:rFonts w:ascii="Wingdings" w:hAnsi="Wingdings" w:hint="default"/>
      </w:rPr>
    </w:lvl>
    <w:lvl w:ilvl="3" w:tplc="080A0001" w:tentative="1">
      <w:start w:val="1"/>
      <w:numFmt w:val="bullet"/>
      <w:lvlText w:val=""/>
      <w:lvlJc w:val="left"/>
      <w:pPr>
        <w:ind w:left="3583" w:hanging="360"/>
      </w:pPr>
      <w:rPr>
        <w:rFonts w:ascii="Symbol" w:hAnsi="Symbol" w:hint="default"/>
      </w:rPr>
    </w:lvl>
    <w:lvl w:ilvl="4" w:tplc="080A0003" w:tentative="1">
      <w:start w:val="1"/>
      <w:numFmt w:val="bullet"/>
      <w:lvlText w:val="o"/>
      <w:lvlJc w:val="left"/>
      <w:pPr>
        <w:ind w:left="4303" w:hanging="360"/>
      </w:pPr>
      <w:rPr>
        <w:rFonts w:ascii="Courier New" w:hAnsi="Courier New" w:cs="Courier New" w:hint="default"/>
      </w:rPr>
    </w:lvl>
    <w:lvl w:ilvl="5" w:tplc="080A0005" w:tentative="1">
      <w:start w:val="1"/>
      <w:numFmt w:val="bullet"/>
      <w:lvlText w:val=""/>
      <w:lvlJc w:val="left"/>
      <w:pPr>
        <w:ind w:left="5023" w:hanging="360"/>
      </w:pPr>
      <w:rPr>
        <w:rFonts w:ascii="Wingdings" w:hAnsi="Wingdings" w:hint="default"/>
      </w:rPr>
    </w:lvl>
    <w:lvl w:ilvl="6" w:tplc="080A0001" w:tentative="1">
      <w:start w:val="1"/>
      <w:numFmt w:val="bullet"/>
      <w:lvlText w:val=""/>
      <w:lvlJc w:val="left"/>
      <w:pPr>
        <w:ind w:left="5743" w:hanging="360"/>
      </w:pPr>
      <w:rPr>
        <w:rFonts w:ascii="Symbol" w:hAnsi="Symbol" w:hint="default"/>
      </w:rPr>
    </w:lvl>
    <w:lvl w:ilvl="7" w:tplc="080A0003" w:tentative="1">
      <w:start w:val="1"/>
      <w:numFmt w:val="bullet"/>
      <w:lvlText w:val="o"/>
      <w:lvlJc w:val="left"/>
      <w:pPr>
        <w:ind w:left="6463" w:hanging="360"/>
      </w:pPr>
      <w:rPr>
        <w:rFonts w:ascii="Courier New" w:hAnsi="Courier New" w:cs="Courier New" w:hint="default"/>
      </w:rPr>
    </w:lvl>
    <w:lvl w:ilvl="8" w:tplc="080A0005" w:tentative="1">
      <w:start w:val="1"/>
      <w:numFmt w:val="bullet"/>
      <w:lvlText w:val=""/>
      <w:lvlJc w:val="left"/>
      <w:pPr>
        <w:ind w:left="7183" w:hanging="360"/>
      </w:pPr>
      <w:rPr>
        <w:rFonts w:ascii="Wingdings" w:hAnsi="Wingdings" w:hint="default"/>
      </w:rPr>
    </w:lvl>
  </w:abstractNum>
  <w:abstractNum w:abstractNumId="29">
    <w:nsid w:val="51AC79D8"/>
    <w:multiLevelType w:val="hybridMultilevel"/>
    <w:tmpl w:val="0BFC1BE0"/>
    <w:lvl w:ilvl="0" w:tplc="3DA8A6F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0">
    <w:nsid w:val="529979B4"/>
    <w:multiLevelType w:val="hybridMultilevel"/>
    <w:tmpl w:val="5C0A7334"/>
    <w:lvl w:ilvl="0" w:tplc="080A000B">
      <w:start w:val="1"/>
      <w:numFmt w:val="bullet"/>
      <w:lvlText w:val=""/>
      <w:lvlJc w:val="left"/>
      <w:pPr>
        <w:ind w:left="1800" w:hanging="360"/>
      </w:pPr>
      <w:rPr>
        <w:rFonts w:ascii="Wingdings" w:hAnsi="Wingdings"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31">
    <w:nsid w:val="533B4E0E"/>
    <w:multiLevelType w:val="hybridMultilevel"/>
    <w:tmpl w:val="70D625FE"/>
    <w:lvl w:ilvl="0" w:tplc="CA4A1C6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2">
    <w:nsid w:val="54980A1D"/>
    <w:multiLevelType w:val="hybridMultilevel"/>
    <w:tmpl w:val="0F94DCC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54F054FC"/>
    <w:multiLevelType w:val="hybridMultilevel"/>
    <w:tmpl w:val="E3B4F6C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55A31523"/>
    <w:multiLevelType w:val="hybridMultilevel"/>
    <w:tmpl w:val="BDB8E284"/>
    <w:lvl w:ilvl="0" w:tplc="84122E74">
      <w:start w:val="1"/>
      <w:numFmt w:val="bullet"/>
      <w:lvlText w:val=""/>
      <w:lvlJc w:val="left"/>
      <w:pPr>
        <w:ind w:left="786" w:hanging="360"/>
      </w:pPr>
      <w:rPr>
        <w:rFonts w:ascii="Wingdings" w:hAnsi="Wingdings" w:hint="default"/>
        <w:sz w:val="36"/>
      </w:rPr>
    </w:lvl>
    <w:lvl w:ilvl="1" w:tplc="080A0003" w:tentative="1">
      <w:start w:val="1"/>
      <w:numFmt w:val="bullet"/>
      <w:lvlText w:val="o"/>
      <w:lvlJc w:val="left"/>
      <w:pPr>
        <w:ind w:left="1014" w:hanging="360"/>
      </w:pPr>
      <w:rPr>
        <w:rFonts w:ascii="Courier New" w:hAnsi="Courier New" w:cs="Courier New" w:hint="default"/>
      </w:rPr>
    </w:lvl>
    <w:lvl w:ilvl="2" w:tplc="080A0005" w:tentative="1">
      <w:start w:val="1"/>
      <w:numFmt w:val="bullet"/>
      <w:lvlText w:val=""/>
      <w:lvlJc w:val="left"/>
      <w:pPr>
        <w:ind w:left="1734" w:hanging="360"/>
      </w:pPr>
      <w:rPr>
        <w:rFonts w:ascii="Wingdings" w:hAnsi="Wingdings" w:hint="default"/>
      </w:rPr>
    </w:lvl>
    <w:lvl w:ilvl="3" w:tplc="080A0001" w:tentative="1">
      <w:start w:val="1"/>
      <w:numFmt w:val="bullet"/>
      <w:lvlText w:val=""/>
      <w:lvlJc w:val="left"/>
      <w:pPr>
        <w:ind w:left="2454" w:hanging="360"/>
      </w:pPr>
      <w:rPr>
        <w:rFonts w:ascii="Symbol" w:hAnsi="Symbol" w:hint="default"/>
      </w:rPr>
    </w:lvl>
    <w:lvl w:ilvl="4" w:tplc="080A0003" w:tentative="1">
      <w:start w:val="1"/>
      <w:numFmt w:val="bullet"/>
      <w:lvlText w:val="o"/>
      <w:lvlJc w:val="left"/>
      <w:pPr>
        <w:ind w:left="3174" w:hanging="360"/>
      </w:pPr>
      <w:rPr>
        <w:rFonts w:ascii="Courier New" w:hAnsi="Courier New" w:cs="Courier New" w:hint="default"/>
      </w:rPr>
    </w:lvl>
    <w:lvl w:ilvl="5" w:tplc="080A0005" w:tentative="1">
      <w:start w:val="1"/>
      <w:numFmt w:val="bullet"/>
      <w:lvlText w:val=""/>
      <w:lvlJc w:val="left"/>
      <w:pPr>
        <w:ind w:left="3894" w:hanging="360"/>
      </w:pPr>
      <w:rPr>
        <w:rFonts w:ascii="Wingdings" w:hAnsi="Wingdings" w:hint="default"/>
      </w:rPr>
    </w:lvl>
    <w:lvl w:ilvl="6" w:tplc="080A0001" w:tentative="1">
      <w:start w:val="1"/>
      <w:numFmt w:val="bullet"/>
      <w:lvlText w:val=""/>
      <w:lvlJc w:val="left"/>
      <w:pPr>
        <w:ind w:left="4614" w:hanging="360"/>
      </w:pPr>
      <w:rPr>
        <w:rFonts w:ascii="Symbol" w:hAnsi="Symbol" w:hint="default"/>
      </w:rPr>
    </w:lvl>
    <w:lvl w:ilvl="7" w:tplc="080A0003" w:tentative="1">
      <w:start w:val="1"/>
      <w:numFmt w:val="bullet"/>
      <w:lvlText w:val="o"/>
      <w:lvlJc w:val="left"/>
      <w:pPr>
        <w:ind w:left="5334" w:hanging="360"/>
      </w:pPr>
      <w:rPr>
        <w:rFonts w:ascii="Courier New" w:hAnsi="Courier New" w:cs="Courier New" w:hint="default"/>
      </w:rPr>
    </w:lvl>
    <w:lvl w:ilvl="8" w:tplc="080A0005" w:tentative="1">
      <w:start w:val="1"/>
      <w:numFmt w:val="bullet"/>
      <w:lvlText w:val=""/>
      <w:lvlJc w:val="left"/>
      <w:pPr>
        <w:ind w:left="6054" w:hanging="360"/>
      </w:pPr>
      <w:rPr>
        <w:rFonts w:ascii="Wingdings" w:hAnsi="Wingdings" w:hint="default"/>
      </w:rPr>
    </w:lvl>
  </w:abstractNum>
  <w:abstractNum w:abstractNumId="35">
    <w:nsid w:val="570A6A97"/>
    <w:multiLevelType w:val="hybridMultilevel"/>
    <w:tmpl w:val="7DC0C6BA"/>
    <w:lvl w:ilvl="0" w:tplc="3DA8A6F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6">
    <w:nsid w:val="62D4346F"/>
    <w:multiLevelType w:val="hybridMultilevel"/>
    <w:tmpl w:val="93826016"/>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7">
    <w:nsid w:val="651E7432"/>
    <w:multiLevelType w:val="hybridMultilevel"/>
    <w:tmpl w:val="BE90544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66812D8F"/>
    <w:multiLevelType w:val="hybridMultilevel"/>
    <w:tmpl w:val="3BDE24E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nsid w:val="669533F9"/>
    <w:multiLevelType w:val="hybridMultilevel"/>
    <w:tmpl w:val="E7F8A298"/>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69D85681"/>
    <w:multiLevelType w:val="hybridMultilevel"/>
    <w:tmpl w:val="D0C82C2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nsid w:val="70025C4C"/>
    <w:multiLevelType w:val="hybridMultilevel"/>
    <w:tmpl w:val="9020AAA6"/>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721F52E0"/>
    <w:multiLevelType w:val="hybridMultilevel"/>
    <w:tmpl w:val="3594CA96"/>
    <w:lvl w:ilvl="0" w:tplc="0C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3">
    <w:nsid w:val="72BC745E"/>
    <w:multiLevelType w:val="hybridMultilevel"/>
    <w:tmpl w:val="349234B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nsid w:val="74B92C85"/>
    <w:multiLevelType w:val="hybridMultilevel"/>
    <w:tmpl w:val="D60869EA"/>
    <w:lvl w:ilvl="0" w:tplc="0C0A000F">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nsid w:val="7E402D6F"/>
    <w:multiLevelType w:val="hybridMultilevel"/>
    <w:tmpl w:val="F7202A4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6"/>
  </w:num>
  <w:num w:numId="3">
    <w:abstractNumId w:val="34"/>
  </w:num>
  <w:num w:numId="4">
    <w:abstractNumId w:val="24"/>
  </w:num>
  <w:num w:numId="5">
    <w:abstractNumId w:val="26"/>
  </w:num>
  <w:num w:numId="6">
    <w:abstractNumId w:val="30"/>
  </w:num>
  <w:num w:numId="7">
    <w:abstractNumId w:val="28"/>
  </w:num>
  <w:num w:numId="8">
    <w:abstractNumId w:val="27"/>
  </w:num>
  <w:num w:numId="9">
    <w:abstractNumId w:val="13"/>
  </w:num>
  <w:num w:numId="10">
    <w:abstractNumId w:val="14"/>
  </w:num>
  <w:num w:numId="11">
    <w:abstractNumId w:val="40"/>
  </w:num>
  <w:num w:numId="12">
    <w:abstractNumId w:val="44"/>
  </w:num>
  <w:num w:numId="13">
    <w:abstractNumId w:val="39"/>
  </w:num>
  <w:num w:numId="14">
    <w:abstractNumId w:val="7"/>
  </w:num>
  <w:num w:numId="15">
    <w:abstractNumId w:val="38"/>
  </w:num>
  <w:num w:numId="16">
    <w:abstractNumId w:val="17"/>
  </w:num>
  <w:num w:numId="17">
    <w:abstractNumId w:val="8"/>
  </w:num>
  <w:num w:numId="18">
    <w:abstractNumId w:val="41"/>
  </w:num>
  <w:num w:numId="19">
    <w:abstractNumId w:val="22"/>
  </w:num>
  <w:num w:numId="20">
    <w:abstractNumId w:val="9"/>
  </w:num>
  <w:num w:numId="21">
    <w:abstractNumId w:val="36"/>
  </w:num>
  <w:num w:numId="22">
    <w:abstractNumId w:val="16"/>
  </w:num>
  <w:num w:numId="23">
    <w:abstractNumId w:val="10"/>
  </w:num>
  <w:num w:numId="24">
    <w:abstractNumId w:val="5"/>
  </w:num>
  <w:num w:numId="25">
    <w:abstractNumId w:val="42"/>
  </w:num>
  <w:num w:numId="26">
    <w:abstractNumId w:val="12"/>
  </w:num>
  <w:num w:numId="27">
    <w:abstractNumId w:val="33"/>
  </w:num>
  <w:num w:numId="28">
    <w:abstractNumId w:val="19"/>
  </w:num>
  <w:num w:numId="29">
    <w:abstractNumId w:val="3"/>
  </w:num>
  <w:num w:numId="30">
    <w:abstractNumId w:val="45"/>
  </w:num>
  <w:num w:numId="31">
    <w:abstractNumId w:val="37"/>
  </w:num>
  <w:num w:numId="32">
    <w:abstractNumId w:val="18"/>
  </w:num>
  <w:num w:numId="33">
    <w:abstractNumId w:val="32"/>
  </w:num>
  <w:num w:numId="34">
    <w:abstractNumId w:val="1"/>
  </w:num>
  <w:num w:numId="35">
    <w:abstractNumId w:val="31"/>
  </w:num>
  <w:num w:numId="36">
    <w:abstractNumId w:val="11"/>
  </w:num>
  <w:num w:numId="37">
    <w:abstractNumId w:val="21"/>
  </w:num>
  <w:num w:numId="38">
    <w:abstractNumId w:val="25"/>
  </w:num>
  <w:num w:numId="39">
    <w:abstractNumId w:val="35"/>
  </w:num>
  <w:num w:numId="40">
    <w:abstractNumId w:val="29"/>
  </w:num>
  <w:num w:numId="41">
    <w:abstractNumId w:val="20"/>
  </w:num>
  <w:num w:numId="42">
    <w:abstractNumId w:val="2"/>
  </w:num>
  <w:num w:numId="43">
    <w:abstractNumId w:val="23"/>
  </w:num>
  <w:num w:numId="44">
    <w:abstractNumId w:val="15"/>
  </w:num>
  <w:num w:numId="45">
    <w:abstractNumId w:val="0"/>
  </w:num>
  <w:num w:numId="4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338"/>
    <w:rsid w:val="000305D6"/>
    <w:rsid w:val="0004632B"/>
    <w:rsid w:val="00057AE5"/>
    <w:rsid w:val="00093FF2"/>
    <w:rsid w:val="000F484B"/>
    <w:rsid w:val="0015374C"/>
    <w:rsid w:val="00155C68"/>
    <w:rsid w:val="001661D9"/>
    <w:rsid w:val="001C1E0C"/>
    <w:rsid w:val="001D134C"/>
    <w:rsid w:val="00240721"/>
    <w:rsid w:val="00271BFF"/>
    <w:rsid w:val="002873B4"/>
    <w:rsid w:val="002D3052"/>
    <w:rsid w:val="002F677B"/>
    <w:rsid w:val="0031595F"/>
    <w:rsid w:val="00317B45"/>
    <w:rsid w:val="00354B71"/>
    <w:rsid w:val="003947B7"/>
    <w:rsid w:val="00424389"/>
    <w:rsid w:val="00436E56"/>
    <w:rsid w:val="00452710"/>
    <w:rsid w:val="00461A5D"/>
    <w:rsid w:val="00463D56"/>
    <w:rsid w:val="004D38AA"/>
    <w:rsid w:val="004D77E4"/>
    <w:rsid w:val="005331E3"/>
    <w:rsid w:val="005342DA"/>
    <w:rsid w:val="005449A2"/>
    <w:rsid w:val="00554B59"/>
    <w:rsid w:val="005B6440"/>
    <w:rsid w:val="005D0C87"/>
    <w:rsid w:val="006046F0"/>
    <w:rsid w:val="006334D7"/>
    <w:rsid w:val="0066376C"/>
    <w:rsid w:val="00675D1D"/>
    <w:rsid w:val="006771FD"/>
    <w:rsid w:val="00680ED9"/>
    <w:rsid w:val="006920D7"/>
    <w:rsid w:val="006A4DD5"/>
    <w:rsid w:val="006A7C64"/>
    <w:rsid w:val="006A7C7D"/>
    <w:rsid w:val="006C5552"/>
    <w:rsid w:val="00711020"/>
    <w:rsid w:val="007B1D05"/>
    <w:rsid w:val="007C50D4"/>
    <w:rsid w:val="007D0B8D"/>
    <w:rsid w:val="007E6CBC"/>
    <w:rsid w:val="0080265B"/>
    <w:rsid w:val="00817315"/>
    <w:rsid w:val="00827627"/>
    <w:rsid w:val="008345FF"/>
    <w:rsid w:val="0084697C"/>
    <w:rsid w:val="00863A06"/>
    <w:rsid w:val="0087558E"/>
    <w:rsid w:val="008927AA"/>
    <w:rsid w:val="008949F7"/>
    <w:rsid w:val="00895B0B"/>
    <w:rsid w:val="008D7A5E"/>
    <w:rsid w:val="009061B3"/>
    <w:rsid w:val="00907046"/>
    <w:rsid w:val="00946169"/>
    <w:rsid w:val="0097435C"/>
    <w:rsid w:val="009A1F87"/>
    <w:rsid w:val="009A255B"/>
    <w:rsid w:val="009A2A46"/>
    <w:rsid w:val="009B610B"/>
    <w:rsid w:val="009F2135"/>
    <w:rsid w:val="00A14668"/>
    <w:rsid w:val="00A36618"/>
    <w:rsid w:val="00A60338"/>
    <w:rsid w:val="00A75E89"/>
    <w:rsid w:val="00AB3866"/>
    <w:rsid w:val="00B075ED"/>
    <w:rsid w:val="00B34A82"/>
    <w:rsid w:val="00B5512D"/>
    <w:rsid w:val="00B61DF8"/>
    <w:rsid w:val="00BA6892"/>
    <w:rsid w:val="00C764CC"/>
    <w:rsid w:val="00C967C7"/>
    <w:rsid w:val="00CF239F"/>
    <w:rsid w:val="00CF5DD3"/>
    <w:rsid w:val="00D5743E"/>
    <w:rsid w:val="00D75B8F"/>
    <w:rsid w:val="00D909F4"/>
    <w:rsid w:val="00DA5F6E"/>
    <w:rsid w:val="00DB2644"/>
    <w:rsid w:val="00DB3502"/>
    <w:rsid w:val="00DE5AB5"/>
    <w:rsid w:val="00E21A15"/>
    <w:rsid w:val="00E333FC"/>
    <w:rsid w:val="00E547F2"/>
    <w:rsid w:val="00E62B73"/>
    <w:rsid w:val="00E7341A"/>
    <w:rsid w:val="00EC6238"/>
    <w:rsid w:val="00ED2EA0"/>
    <w:rsid w:val="00EE7810"/>
    <w:rsid w:val="00F0379D"/>
    <w:rsid w:val="00F134DC"/>
    <w:rsid w:val="00F1592A"/>
    <w:rsid w:val="00F16008"/>
    <w:rsid w:val="00F37A86"/>
    <w:rsid w:val="00FB7E50"/>
    <w:rsid w:val="00FD675F"/>
    <w:rsid w:val="00FE5CBE"/>
    <w:rsid w:val="00FF672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66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35C"/>
  </w:style>
  <w:style w:type="paragraph" w:styleId="Ttulo1">
    <w:name w:val="heading 1"/>
    <w:basedOn w:val="Normal"/>
    <w:next w:val="Normal"/>
    <w:link w:val="Ttulo1Car"/>
    <w:uiPriority w:val="9"/>
    <w:qFormat/>
    <w:rsid w:val="00A6033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A60338"/>
    <w:pPr>
      <w:spacing w:after="0" w:line="240" w:lineRule="auto"/>
    </w:pPr>
  </w:style>
  <w:style w:type="character" w:customStyle="1" w:styleId="Ttulo1Car">
    <w:name w:val="Título 1 Car"/>
    <w:basedOn w:val="Fuentedeprrafopredeter"/>
    <w:link w:val="Ttulo1"/>
    <w:uiPriority w:val="9"/>
    <w:rsid w:val="00A60338"/>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unhideWhenUsed/>
    <w:rsid w:val="00271BF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271BFF"/>
    <w:rPr>
      <w:b/>
      <w:bCs/>
    </w:rPr>
  </w:style>
  <w:style w:type="paragraph" w:customStyle="1" w:styleId="resume">
    <w:name w:val="resume"/>
    <w:basedOn w:val="Normal"/>
    <w:rsid w:val="0090704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863A0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63A06"/>
    <w:rPr>
      <w:rFonts w:ascii="Tahoma" w:hAnsi="Tahoma" w:cs="Tahoma"/>
      <w:sz w:val="16"/>
      <w:szCs w:val="16"/>
    </w:rPr>
  </w:style>
  <w:style w:type="table" w:styleId="Tablaconcuadrcula">
    <w:name w:val="Table Grid"/>
    <w:basedOn w:val="Tablanormal"/>
    <w:uiPriority w:val="39"/>
    <w:rsid w:val="001C1E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46169"/>
    <w:pPr>
      <w:ind w:left="720"/>
      <w:contextualSpacing/>
    </w:pPr>
  </w:style>
  <w:style w:type="paragraph" w:styleId="Encabezado">
    <w:name w:val="header"/>
    <w:basedOn w:val="Normal"/>
    <w:link w:val="EncabezadoCar"/>
    <w:uiPriority w:val="99"/>
    <w:unhideWhenUsed/>
    <w:rsid w:val="009A1F8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A1F87"/>
  </w:style>
  <w:style w:type="paragraph" w:styleId="Piedepgina">
    <w:name w:val="footer"/>
    <w:basedOn w:val="Normal"/>
    <w:link w:val="PiedepginaCar"/>
    <w:uiPriority w:val="99"/>
    <w:unhideWhenUsed/>
    <w:rsid w:val="009A1F8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A1F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35C"/>
  </w:style>
  <w:style w:type="paragraph" w:styleId="Ttulo1">
    <w:name w:val="heading 1"/>
    <w:basedOn w:val="Normal"/>
    <w:next w:val="Normal"/>
    <w:link w:val="Ttulo1Car"/>
    <w:uiPriority w:val="9"/>
    <w:qFormat/>
    <w:rsid w:val="00A6033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A60338"/>
    <w:pPr>
      <w:spacing w:after="0" w:line="240" w:lineRule="auto"/>
    </w:pPr>
  </w:style>
  <w:style w:type="character" w:customStyle="1" w:styleId="Ttulo1Car">
    <w:name w:val="Título 1 Car"/>
    <w:basedOn w:val="Fuentedeprrafopredeter"/>
    <w:link w:val="Ttulo1"/>
    <w:uiPriority w:val="9"/>
    <w:rsid w:val="00A60338"/>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unhideWhenUsed/>
    <w:rsid w:val="00271BF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271BFF"/>
    <w:rPr>
      <w:b/>
      <w:bCs/>
    </w:rPr>
  </w:style>
  <w:style w:type="paragraph" w:customStyle="1" w:styleId="resume">
    <w:name w:val="resume"/>
    <w:basedOn w:val="Normal"/>
    <w:rsid w:val="0090704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863A0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63A06"/>
    <w:rPr>
      <w:rFonts w:ascii="Tahoma" w:hAnsi="Tahoma" w:cs="Tahoma"/>
      <w:sz w:val="16"/>
      <w:szCs w:val="16"/>
    </w:rPr>
  </w:style>
  <w:style w:type="table" w:styleId="Tablaconcuadrcula">
    <w:name w:val="Table Grid"/>
    <w:basedOn w:val="Tablanormal"/>
    <w:uiPriority w:val="39"/>
    <w:rsid w:val="001C1E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46169"/>
    <w:pPr>
      <w:ind w:left="720"/>
      <w:contextualSpacing/>
    </w:pPr>
  </w:style>
  <w:style w:type="paragraph" w:styleId="Encabezado">
    <w:name w:val="header"/>
    <w:basedOn w:val="Normal"/>
    <w:link w:val="EncabezadoCar"/>
    <w:uiPriority w:val="99"/>
    <w:unhideWhenUsed/>
    <w:rsid w:val="009A1F8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A1F87"/>
  </w:style>
  <w:style w:type="paragraph" w:styleId="Piedepgina">
    <w:name w:val="footer"/>
    <w:basedOn w:val="Normal"/>
    <w:link w:val="PiedepginaCar"/>
    <w:uiPriority w:val="99"/>
    <w:unhideWhenUsed/>
    <w:rsid w:val="009A1F8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A1F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175508">
      <w:bodyDiv w:val="1"/>
      <w:marLeft w:val="0"/>
      <w:marRight w:val="0"/>
      <w:marTop w:val="0"/>
      <w:marBottom w:val="0"/>
      <w:divBdr>
        <w:top w:val="none" w:sz="0" w:space="0" w:color="auto"/>
        <w:left w:val="none" w:sz="0" w:space="0" w:color="auto"/>
        <w:bottom w:val="none" w:sz="0" w:space="0" w:color="auto"/>
        <w:right w:val="none" w:sz="0" w:space="0" w:color="auto"/>
      </w:divBdr>
      <w:divsChild>
        <w:div w:id="1107115253">
          <w:marLeft w:val="0"/>
          <w:marRight w:val="0"/>
          <w:marTop w:val="0"/>
          <w:marBottom w:val="0"/>
          <w:divBdr>
            <w:top w:val="none" w:sz="0" w:space="0" w:color="auto"/>
            <w:left w:val="none" w:sz="0" w:space="0" w:color="auto"/>
            <w:bottom w:val="none" w:sz="0" w:space="0" w:color="auto"/>
            <w:right w:val="none" w:sz="0" w:space="0" w:color="auto"/>
          </w:divBdr>
        </w:div>
      </w:divsChild>
    </w:div>
    <w:div w:id="571281912">
      <w:bodyDiv w:val="1"/>
      <w:marLeft w:val="0"/>
      <w:marRight w:val="0"/>
      <w:marTop w:val="0"/>
      <w:marBottom w:val="0"/>
      <w:divBdr>
        <w:top w:val="none" w:sz="0" w:space="0" w:color="auto"/>
        <w:left w:val="none" w:sz="0" w:space="0" w:color="auto"/>
        <w:bottom w:val="none" w:sz="0" w:space="0" w:color="auto"/>
        <w:right w:val="none" w:sz="0" w:space="0" w:color="auto"/>
      </w:divBdr>
    </w:div>
    <w:div w:id="883102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7459C1-AC5B-45CF-AF0C-9A1FD9ECC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1117</Words>
  <Characters>6147</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meler</dc:creator>
  <cp:lastModifiedBy>RECURSOS HUMANOS</cp:lastModifiedBy>
  <cp:revision>2</cp:revision>
  <cp:lastPrinted>2021-08-23T17:18:00Z</cp:lastPrinted>
  <dcterms:created xsi:type="dcterms:W3CDTF">2021-08-23T17:32:00Z</dcterms:created>
  <dcterms:modified xsi:type="dcterms:W3CDTF">2021-08-23T17:32:00Z</dcterms:modified>
</cp:coreProperties>
</file>